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F2" w:rsidRDefault="00E473B9" w:rsidP="00874CAC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ПРАКТИЧЕСКОЕ ЗАНЯТИЕ</w:t>
      </w:r>
      <w:r w:rsidR="002141F2">
        <w:rPr>
          <w:rFonts w:ascii="Times New Roman" w:hAnsi="Times New Roman" w:cs="Times New Roman"/>
          <w:b/>
          <w:sz w:val="27"/>
          <w:szCs w:val="27"/>
          <w:u w:val="single"/>
        </w:rPr>
        <w:t xml:space="preserve"> №</w:t>
      </w:r>
      <w:r w:rsidR="00180070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2141F2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180070">
        <w:rPr>
          <w:rFonts w:ascii="Times New Roman" w:hAnsi="Times New Roman" w:cs="Times New Roman"/>
          <w:b/>
          <w:sz w:val="27"/>
          <w:szCs w:val="27"/>
          <w:u w:val="single"/>
        </w:rPr>
        <w:t>-3</w:t>
      </w:r>
    </w:p>
    <w:p w:rsidR="00EF6EF7" w:rsidRPr="002141F2" w:rsidRDefault="002141F2" w:rsidP="002141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ТЕМА:</w:t>
      </w:r>
      <w:r w:rsidRPr="002141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74CAC" w:rsidRPr="002141F2">
        <w:rPr>
          <w:rFonts w:ascii="Times New Roman" w:hAnsi="Times New Roman" w:cs="Times New Roman"/>
          <w:b/>
          <w:sz w:val="26"/>
          <w:szCs w:val="26"/>
        </w:rPr>
        <w:t>ЕДИНЫЙ ПЕРЕЧЕНЬ ТОВАРОВ, ПОДЛЕЖАЩИХ ВЕТЕРИНАРНОМУ КОНТРОЛЮ (НАДЗОРУ) УТВЕРЖДЁННЫЙ РЕШЕНИЕМ КОМИССИИ ТАМОЖЕННОГО СОЮЗА ОТ 18.06.2010 № 317</w:t>
      </w:r>
    </w:p>
    <w:p w:rsidR="001D0150" w:rsidRDefault="002141F2" w:rsidP="00874C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ПЛАН;</w:t>
      </w:r>
      <w:r w:rsidR="00CA055B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(Слайд 2)</w:t>
      </w:r>
    </w:p>
    <w:p w:rsidR="00180070" w:rsidRPr="00CA055B" w:rsidRDefault="00180070" w:rsidP="00180070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0070" w:rsidRPr="00CA055B" w:rsidRDefault="00180070" w:rsidP="00180070">
      <w:pPr>
        <w:pStyle w:val="ConsPlusTitle"/>
        <w:spacing w:line="276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</w:r>
      <w:r w:rsidRPr="00CA055B">
        <w:rPr>
          <w:rFonts w:ascii="Times New Roman" w:hAnsi="Times New Roman" w:cs="Times New Roman"/>
          <w:sz w:val="28"/>
          <w:szCs w:val="28"/>
        </w:rPr>
        <w:softHyphen/>
        <w:t>____________________</w:t>
      </w:r>
    </w:p>
    <w:p w:rsidR="00180070" w:rsidRPr="00CA055B" w:rsidRDefault="00180070" w:rsidP="00180070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при перемещении (перевозке) подконтрольных товаров в пределах таможенной территории союза</w:t>
      </w:r>
    </w:p>
    <w:p w:rsidR="00180070" w:rsidRPr="00CA055B" w:rsidRDefault="00180070" w:rsidP="00180070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при вывозе подконтрольных товаров с таможенной территории союза</w:t>
      </w:r>
    </w:p>
    <w:p w:rsidR="0086259E" w:rsidRPr="00CA055B" w:rsidRDefault="0086259E" w:rsidP="0086259E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при ввозе подконтрольных товаров на таможенную территорию Союза</w:t>
      </w:r>
    </w:p>
    <w:p w:rsidR="0086259E" w:rsidRPr="00CA055B" w:rsidRDefault="0086259E" w:rsidP="0086259E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при транзите подконтрольных товаров через таможенную территорию Союза</w:t>
      </w:r>
    </w:p>
    <w:p w:rsidR="0086259E" w:rsidRPr="00CA055B" w:rsidRDefault="0086259E" w:rsidP="0086259E">
      <w:pPr>
        <w:pStyle w:val="ConsPlusTitle"/>
        <w:numPr>
          <w:ilvl w:val="0"/>
          <w:numId w:val="1"/>
        </w:numPr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в отношении подконтрольных товаров, обращенных в государственную собственность</w:t>
      </w:r>
    </w:p>
    <w:p w:rsidR="00AA7E52" w:rsidRPr="00CA055B" w:rsidRDefault="00AA7E52" w:rsidP="00AA7E52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 (надзора) в отношении подконтрольных товаров, движение которых временно приостановлено по причине выявления несоответствия Единым ветеринарным требованиям</w:t>
      </w:r>
    </w:p>
    <w:p w:rsidR="00AA7E52" w:rsidRPr="00CA055B" w:rsidRDefault="00AA7E52" w:rsidP="00AA7E52">
      <w:pPr>
        <w:pStyle w:val="ConsPlusTitle"/>
        <w:numPr>
          <w:ilvl w:val="0"/>
          <w:numId w:val="1"/>
        </w:numPr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 xml:space="preserve"> Порядок осуществления ветеринарного контроля (надзора) при ввозе на таможенную территорию Союза подконтрольных товаров в ручной клади и багаже физических лиц, а также почтовых отправлениях</w:t>
      </w:r>
    </w:p>
    <w:p w:rsidR="00AA7E52" w:rsidRPr="00AA7E52" w:rsidRDefault="00AA7E52" w:rsidP="00A431BE">
      <w:pPr>
        <w:pStyle w:val="ConsPlusTitle"/>
        <w:spacing w:line="276" w:lineRule="auto"/>
        <w:ind w:left="142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7265F" w:rsidRDefault="00E7265F" w:rsidP="00AA7E52">
      <w:pPr>
        <w:rPr>
          <w:rFonts w:ascii="Times New Roman" w:hAnsi="Times New Roman" w:cs="Times New Roman"/>
          <w:sz w:val="24"/>
          <w:szCs w:val="24"/>
        </w:rPr>
      </w:pPr>
    </w:p>
    <w:p w:rsidR="00A431BE" w:rsidRPr="00C734BE" w:rsidRDefault="00A431BE" w:rsidP="00A431BE">
      <w:pPr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C633E" w:rsidRDefault="006C633E" w:rsidP="00683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0D6757" w:rsidRDefault="000D6757" w:rsidP="006C4DE4">
      <w:pPr>
        <w:pStyle w:val="ConsPlusTitle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6757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8698C" w:rsidRPr="00585E8E" w:rsidRDefault="00A8698C" w:rsidP="00585E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CA055B" w:rsidRDefault="00CA055B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(Слайд 3) </w:t>
      </w:r>
      <w:r w:rsidR="00A8698C" w:rsidRPr="00CA055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A8698C" w:rsidRPr="00CA055B">
        <w:rPr>
          <w:rFonts w:ascii="Times New Roman" w:hAnsi="Times New Roman" w:cs="Times New Roman"/>
          <w:b/>
          <w:sz w:val="28"/>
          <w:szCs w:val="28"/>
        </w:rPr>
        <w:t xml:space="preserve">Должностные лица ПКВП при осуществлении полномочий взаимодействуют с должностными лицами других органов </w:t>
      </w:r>
      <w:r w:rsidR="00A8698C" w:rsidRPr="00CA055B">
        <w:rPr>
          <w:rFonts w:ascii="Times New Roman" w:hAnsi="Times New Roman" w:cs="Times New Roman"/>
          <w:b/>
          <w:sz w:val="28"/>
          <w:szCs w:val="28"/>
        </w:rPr>
        <w:lastRenderedPageBreak/>
        <w:t>исполнительной власти, уполномоченными осуществлять контроль в пунктах пропуска, администрациями пунктов пропуска (в рамках технологической схемы взаимодействия контрольных органов в пунктах пропуска через таможенную территорию Союза), судовладельцами, агентирующими фирмами и службами, другими учреждениями и организациями, а также с ветеринарными специалистами пунктов пропуска сопредельных государств.</w:t>
      </w:r>
      <w:proofErr w:type="gramEnd"/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2. Государственные ветеринарные инспекторы в пределах своих полномочий имеют право беспрепятственно посещать объекты производства, хранения и переработки подконтрольных товаров.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3. При исполнении служебных обязанностей должностные лица ПКВП должны иметь при себе служебное удостоверение и носить форменную одежду образца, установленного законодательством государств-членов.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4. Перемещение (перевозка) подконтрольных товаров через таможенную границу Союза допускается в предназначенных для этих целей пунктах пропуска либо в иных местах, определенных законодательством государств-членов, которые оборудуются и оснащаются средствами ветеринарного контроля в соответствии с законодательством государств-членов.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5. В пунктах пропуска через таможенную границу Союза военных транспортных средств Министерством обороны государства-члена на военно-морских базах, на военных аэродромах и других местах организуются ветеринарные контрольные пункты.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6. Должностные лица ПКВП в пунктах пропуска через таможенную границу Союза осуществляют ветеринарный контроль (надзор) при ввозе подконтрольных товаров независимо от государства-члена назначения.</w:t>
      </w:r>
    </w:p>
    <w:p w:rsidR="00A8698C" w:rsidRPr="00CA055B" w:rsidRDefault="00CA055B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(Слайд 4) </w:t>
      </w:r>
      <w:r w:rsidR="00A8698C" w:rsidRPr="00CA055B">
        <w:rPr>
          <w:rFonts w:ascii="Times New Roman" w:hAnsi="Times New Roman" w:cs="Times New Roman"/>
          <w:b/>
          <w:sz w:val="28"/>
          <w:szCs w:val="28"/>
        </w:rPr>
        <w:t>7. Подконтрольные товары при ввозе, транзите, а также при перемещении внутри Союза с территории одного государства-члена на территорию другого государства-члена в течение всего времени транспортировки должны сопровождаться ветеринарными сертификатами, выданными должностными лицами уполномоченных органов государства-члена и компетентными органами стран-экспортеров.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>Подконтрольные товары могут перемещаться в пределах территории одного государства-члена в порядке, предусмотренном законодательством этого государства-члена.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 xml:space="preserve">8. Ветеринарные </w:t>
      </w:r>
      <w:hyperlink r:id="rId7" w:tooltip="Решение Комиссии Таможенного союза от 07.04.2011 N 607 (ред. от 09.07.2019) &quot;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&quot;{КонсультантПлюс}" w:history="1">
        <w:r w:rsidRPr="00CA055B">
          <w:rPr>
            <w:rFonts w:ascii="Times New Roman" w:hAnsi="Times New Roman" w:cs="Times New Roman"/>
            <w:b/>
            <w:color w:val="0000FF"/>
            <w:sz w:val="28"/>
            <w:szCs w:val="28"/>
          </w:rPr>
          <w:t>сертификаты</w:t>
        </w:r>
      </w:hyperlink>
      <w:r w:rsidRPr="00CA055B">
        <w:rPr>
          <w:rFonts w:ascii="Times New Roman" w:hAnsi="Times New Roman" w:cs="Times New Roman"/>
          <w:b/>
          <w:sz w:val="28"/>
          <w:szCs w:val="28"/>
        </w:rPr>
        <w:t xml:space="preserve"> при ввозе подконтрольных товаров на таможенную территорию Союза должны быть оформлены на русском языке, а также на языке страны-экспортера и/или английском языке. Бланки этих ветеринарных сертификатов изготавливаются таким образом, чтобы свести к минимуму возможность их фальсификации (использование специальной бумаги, водяных знаков, наличие типографского номера и другие способы защиты).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 xml:space="preserve">Ветеринарные сертификаты, оформленные на бумажных бланках, должны быть подписаны должностным лицом компетентного органа страны-экспортера и должны иметь печать этого органа. Каждая страница ветеринарного сертификата должна содержать уникальный номер ветеринарного сертификата и два числа, первое из которых обозначает порядковый номер страницы, второе - общее число страниц, между этими числами ставится слово "из". </w:t>
      </w:r>
      <w:r w:rsidRPr="00CA055B">
        <w:rPr>
          <w:rFonts w:ascii="Times New Roman" w:hAnsi="Times New Roman" w:cs="Times New Roman"/>
          <w:sz w:val="28"/>
          <w:szCs w:val="28"/>
        </w:rPr>
        <w:t>В тексте ветеринарного сертификата не допускаются исправления, за исключением зачеркиваний, предусмотренных формой ветеринарного сертификата или осуществляемых в других согласованных случаях. Такие изменения должны быть заверены подписью должностного лица компетентного органа страны-экспортера и печатью этого компетентного органа.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lastRenderedPageBreak/>
        <w:t>В случае утери или повреждения ветеринарного сертификата, выданного компетентным органом страны-экспортера, взамен может быть оформлен новый ветеринарный сертификат.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055B">
        <w:rPr>
          <w:rFonts w:ascii="Times New Roman" w:hAnsi="Times New Roman" w:cs="Times New Roman"/>
          <w:b/>
          <w:sz w:val="28"/>
          <w:szCs w:val="28"/>
        </w:rPr>
        <w:t>В случае если должностным лицом компетентного органа страны-экспортера при оформлении ветеринарного сертификата допущена техническая ошибка или выяснилось, что начальная информация, указанная в ветеринарном сертификате, была неверна, допускается изменение следующей содержащейся в нем информации: название и адрес грузоотправителя, название и адрес грузополучателя, транспорт (N вагона, автомашины, рейс самолета, название судна), страна (страны) транзита, пункт пересечения таможенной границы Союза.</w:t>
      </w:r>
      <w:proofErr w:type="gramEnd"/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sz w:val="28"/>
          <w:szCs w:val="28"/>
        </w:rPr>
        <w:t xml:space="preserve">Такие изменения допускаются, если они сделаны должностным лицом компетентного органа страны-экспортера не в нарушение правил сертификации и их исправление не меняет характеристик груза, а также его пригодность для использования по назначению в соответствии с установленными страной-импортером требованиями. </w:t>
      </w:r>
      <w:r w:rsidRPr="00CA055B">
        <w:rPr>
          <w:rFonts w:ascii="Times New Roman" w:hAnsi="Times New Roman" w:cs="Times New Roman"/>
          <w:b/>
          <w:sz w:val="28"/>
          <w:szCs w:val="28"/>
        </w:rPr>
        <w:t>Внесенные изменения должны быть заверены подписью должностного лица компетентного органа страны-экспортера и печатью этого компетентного органа.</w:t>
      </w:r>
    </w:p>
    <w:p w:rsidR="00A8698C" w:rsidRPr="00CA055B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55B">
        <w:rPr>
          <w:rFonts w:ascii="Times New Roman" w:hAnsi="Times New Roman" w:cs="Times New Roman"/>
          <w:b/>
          <w:sz w:val="28"/>
          <w:szCs w:val="28"/>
        </w:rPr>
        <w:t>Замена ветеринарного сертификата осуществляется выдавшим его компетентным органом страны-экспортера. В новом сертификате делается запись о том, что он заменяет ранее выданный ветеринарный сертификат, а также указываются номер и дата выдачи утерянного (поврежденного) ветеринарного сертификата. Замененный новым ветеринарный сертификат должен быть отменен и по возможности возвращен в выдавший его орган.</w:t>
      </w:r>
    </w:p>
    <w:p w:rsidR="00A8698C" w:rsidRPr="00CA2C22" w:rsidRDefault="00CA2C22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5) </w:t>
      </w:r>
      <w:r w:rsidR="00A8698C" w:rsidRPr="00CA2C22">
        <w:rPr>
          <w:rFonts w:ascii="Times New Roman" w:hAnsi="Times New Roman" w:cs="Times New Roman"/>
          <w:b/>
          <w:sz w:val="28"/>
          <w:szCs w:val="28"/>
        </w:rPr>
        <w:t xml:space="preserve">9. Определение условий использования ввозимых на территорию государств-членов подконтрольных товаров (хранение, переработка, использование в корм животным, возврат, утилизация, уничтожение и т.д.) и отбор проб (образцов) осуществляются </w:t>
      </w:r>
      <w:r w:rsidR="00A8698C" w:rsidRPr="00CA2C22">
        <w:rPr>
          <w:rFonts w:ascii="Times New Roman" w:hAnsi="Times New Roman" w:cs="Times New Roman"/>
          <w:b/>
          <w:sz w:val="28"/>
          <w:szCs w:val="28"/>
        </w:rPr>
        <w:lastRenderedPageBreak/>
        <w:t>уполномоченными органами Сторон.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380">
        <w:rPr>
          <w:rFonts w:ascii="Times New Roman" w:hAnsi="Times New Roman" w:cs="Times New Roman"/>
          <w:sz w:val="28"/>
          <w:szCs w:val="28"/>
        </w:rPr>
        <w:t xml:space="preserve">В случае ввоза на таможенную территорию Союза подконтрольного товара в сопровождении ветеринарного сертификата, который отличается от форм Единых ветеринарных сертификатов на ввозимые на таможенную территорию Союза подконтрольные товары из третьих стран, утвержденных </w:t>
      </w:r>
      <w:hyperlink r:id="rId8" w:tooltip="Решение Комиссии Таможенного союза от 07.04.2011 N 607 (ред. от 09.07.2019) &quot;О формах Единых ветеринарных сертификатов на ввозимые на таможенную территорию Евразийского экономического союза подконтрольные товары из третьих стран&quot;{КонсультантПлюс}" w:history="1">
        <w:r w:rsidRPr="001D2380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1D2380">
        <w:rPr>
          <w:rFonts w:ascii="Times New Roman" w:hAnsi="Times New Roman" w:cs="Times New Roman"/>
          <w:sz w:val="28"/>
          <w:szCs w:val="28"/>
        </w:rPr>
        <w:t xml:space="preserve"> Комиссии Таможенного союза от 7 апреля 2011 г. N 607, согласован уполномоченным органом государства-члена и третьей страной и в котором имеются различающиеся требования или условия ввоза подконтрольного</w:t>
      </w:r>
      <w:proofErr w:type="gramEnd"/>
      <w:r w:rsidRPr="001D2380">
        <w:rPr>
          <w:rFonts w:ascii="Times New Roman" w:hAnsi="Times New Roman" w:cs="Times New Roman"/>
          <w:sz w:val="28"/>
          <w:szCs w:val="28"/>
        </w:rPr>
        <w:t xml:space="preserve"> товара на территории разных государств-членов, страна-импортер обеспечивает </w:t>
      </w:r>
      <w:proofErr w:type="gramStart"/>
      <w:r w:rsidRPr="001D23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2380">
        <w:rPr>
          <w:rFonts w:ascii="Times New Roman" w:hAnsi="Times New Roman" w:cs="Times New Roman"/>
          <w:sz w:val="28"/>
          <w:szCs w:val="28"/>
        </w:rPr>
        <w:t xml:space="preserve"> обращением ввезенного товара таким образом, чтобы исключить его перемещение на территорию государства-члена, на которую его ввоз запрещен.</w:t>
      </w:r>
    </w:p>
    <w:p w:rsidR="00A8698C" w:rsidRPr="00CA2C2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22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gramStart"/>
      <w:r w:rsidRPr="00CA2C22">
        <w:rPr>
          <w:rFonts w:ascii="Times New Roman" w:hAnsi="Times New Roman" w:cs="Times New Roman"/>
          <w:b/>
          <w:sz w:val="28"/>
          <w:szCs w:val="28"/>
        </w:rPr>
        <w:t xml:space="preserve">При проведении ветеринарного контроля (надзора) для оформления ветеринарных сертификатов на соответствие Единым ветеринарным </w:t>
      </w:r>
      <w:hyperlink w:anchor="Par1725" w:tooltip="ЕДИНЫЕ ВЕТЕРИНАРНЫЕ (ВЕТЕРИНАРНО-САНИТАРНЫЕ) ТРЕБОВАНИЯ," w:history="1">
        <w:r w:rsidRPr="00CA2C22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требованиям</w:t>
        </w:r>
      </w:hyperlink>
      <w:r w:rsidRPr="00CA2C22">
        <w:rPr>
          <w:rFonts w:ascii="Times New Roman" w:hAnsi="Times New Roman" w:cs="Times New Roman"/>
          <w:b/>
          <w:sz w:val="28"/>
          <w:szCs w:val="28"/>
        </w:rPr>
        <w:t xml:space="preserve"> принимаются протоколы лабораторных испытаний (исследований), проведенных в аккредитованных в национальных системах аккредитации лабораториях государства-члена и включенных в Единый реестр органов по сертификации и испытательных лабораторий (центров) Таможенного союза.</w:t>
      </w:r>
      <w:proofErr w:type="gramEnd"/>
    </w:p>
    <w:p w:rsidR="00A8698C" w:rsidRPr="00CA2C2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22">
        <w:rPr>
          <w:rFonts w:ascii="Times New Roman" w:hAnsi="Times New Roman" w:cs="Times New Roman"/>
          <w:b/>
          <w:sz w:val="28"/>
          <w:szCs w:val="28"/>
        </w:rPr>
        <w:t>11. Финансирование расходов по оформлению ветеринарных сертификатов, иных ветеринарных сопроводительных документов и проведению всех видов ветеринарного контроля осуществляется в соответствии с законодательством государств-членов.</w:t>
      </w:r>
    </w:p>
    <w:p w:rsidR="00A8698C" w:rsidRPr="00CA2C2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22">
        <w:rPr>
          <w:rFonts w:ascii="Times New Roman" w:hAnsi="Times New Roman" w:cs="Times New Roman"/>
          <w:b/>
          <w:sz w:val="28"/>
          <w:szCs w:val="28"/>
        </w:rPr>
        <w:t xml:space="preserve">12. Лица, виновные в нарушении Единых ветеринарных </w:t>
      </w:r>
      <w:hyperlink w:anchor="Par1725" w:tooltip="ЕДИНЫЕ ВЕТЕРИНАРНЫЕ (ВЕТЕРИНАРНО-САНИТАРНЫЕ) ТРЕБОВАНИЯ," w:history="1">
        <w:r w:rsidRPr="00CA2C22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требований</w:t>
        </w:r>
      </w:hyperlink>
      <w:r w:rsidRPr="00CA2C22">
        <w:rPr>
          <w:rFonts w:ascii="Times New Roman" w:hAnsi="Times New Roman" w:cs="Times New Roman"/>
          <w:b/>
          <w:sz w:val="28"/>
          <w:szCs w:val="28"/>
        </w:rPr>
        <w:t xml:space="preserve"> в установленной сфере деятельности при осуществлении международных перевозок, а также при перемещении (перевозке) по таможенной территории Союза подконтрольных товаров, несут ответственность в соответствии с законодательством государства-члена, на территории которого выявлено нарушение.</w:t>
      </w:r>
    </w:p>
    <w:p w:rsidR="00A8698C" w:rsidRPr="00CA2C2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выявленных нарушениях составляется Акт по форме согласно </w:t>
      </w:r>
      <w:hyperlink w:anchor="Par813" w:tooltip="                                   Акт N" w:history="1">
        <w:r w:rsidRPr="00CA2C22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1</w:t>
        </w:r>
      </w:hyperlink>
      <w:r w:rsidRPr="00CA2C22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1D2380" w:rsidRDefault="001D2380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6) </w:t>
      </w:r>
      <w:r w:rsidR="00A8698C" w:rsidRPr="001D2380">
        <w:rPr>
          <w:rFonts w:ascii="Times New Roman" w:hAnsi="Times New Roman" w:cs="Times New Roman"/>
          <w:b/>
          <w:sz w:val="28"/>
          <w:szCs w:val="28"/>
        </w:rPr>
        <w:t>13. Ввоз, перевозка и использование лекарственных средств и кормовых добавок для применения в ветеринарии на таможенной территории Союза осуществляется при условии их регистрации уполномоченными органами государств-членов.</w:t>
      </w:r>
    </w:p>
    <w:p w:rsidR="00A8698C" w:rsidRPr="000A0266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266">
        <w:rPr>
          <w:rFonts w:ascii="Times New Roman" w:hAnsi="Times New Roman" w:cs="Times New Roman"/>
          <w:sz w:val="28"/>
          <w:szCs w:val="28"/>
        </w:rPr>
        <w:t>Государства-члены взаимно признают результаты регистрации лекарственных средств и кормовых добавок для применения в ветеринарии.</w:t>
      </w:r>
    </w:p>
    <w:p w:rsidR="00A8698C" w:rsidRPr="000A0266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266">
        <w:rPr>
          <w:rFonts w:ascii="Times New Roman" w:hAnsi="Times New Roman" w:cs="Times New Roman"/>
          <w:sz w:val="28"/>
          <w:szCs w:val="28"/>
        </w:rPr>
        <w:t>Ввоз, перевозка лекарственных средств, а также кормовых добавок химического и микробиологического синтеза осуществляются без ветеринарного сертификата в сопровождении документа, подтверждающего их качество и безопасность, выдаваемого предприятием-изготовителем.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14. При ввозе, вывозе и транзите в отношении подконтрольных товаров применяются следующие виды контроля: документарный, физический, лабораторный.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14.1. Документарный контроль заключается в проверке: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документов, подтверждающих безопасность подконтрольных товаров;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наличия разрешений на ввоз (вывоз) или транзит подконтрольных товаров;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соответствия содержания выданных документов Единым ветеринарным требованиям.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14.2. Физический контроль включает в себя: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досмотр подконтрольных товаров и осмотр животных;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 xml:space="preserve">- проверку соответствия подконтрольных товаров данным, указанным в предъявленных документах, с целью исключения наличия </w:t>
      </w:r>
      <w:r w:rsidRPr="001D2380">
        <w:rPr>
          <w:rFonts w:ascii="Times New Roman" w:hAnsi="Times New Roman" w:cs="Times New Roman"/>
          <w:b/>
          <w:sz w:val="28"/>
          <w:szCs w:val="28"/>
        </w:rPr>
        <w:lastRenderedPageBreak/>
        <w:t>подконтрольных товаров, не указанных в сопроводительных документах, и исключения совместного перемещения несовместимых товаров;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контроль соответствия транспортного средства установленным ветеринарно-санитарным требованиям, необходимым для перевозки подконтрольных товаров;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контроль условий и режима перемещения (перевозки);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- контроль соответствия упаковки и маркировки установленным требованиям.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При ввозе, вывозе, транзите и при перемещении (перевозке) животных в пределах территории Союза в пунктах водопоя и кормления осмотру подлежит каждая их партия.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>В пункте пропуска через таможенную границу Союза допускается досмотр доступной части перевозимых подконтрольных товаров.</w:t>
      </w:r>
    </w:p>
    <w:p w:rsidR="00A8698C" w:rsidRPr="001D2380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380">
        <w:rPr>
          <w:rFonts w:ascii="Times New Roman" w:hAnsi="Times New Roman" w:cs="Times New Roman"/>
          <w:b/>
          <w:sz w:val="28"/>
          <w:szCs w:val="28"/>
        </w:rPr>
        <w:t xml:space="preserve">По результатам досмотра составляется соответствующий акт по форме согласно </w:t>
      </w:r>
      <w:hyperlink w:anchor="Par903" w:tooltip="                   Акт ветеринарно-санитарного досмотра" w:history="1">
        <w:r w:rsidRPr="001D2380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2</w:t>
        </w:r>
      </w:hyperlink>
      <w:r w:rsidRPr="001D2380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47739A" w:rsidRDefault="0047739A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628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(Слайд 7) </w:t>
      </w:r>
      <w:r w:rsidR="00A8698C" w:rsidRPr="0047739A">
        <w:rPr>
          <w:rFonts w:ascii="Times New Roman" w:hAnsi="Times New Roman" w:cs="Times New Roman"/>
          <w:b/>
          <w:sz w:val="28"/>
          <w:szCs w:val="28"/>
        </w:rPr>
        <w:t xml:space="preserve">14.3. </w:t>
      </w:r>
      <w:proofErr w:type="gramStart"/>
      <w:r w:rsidR="00A8698C" w:rsidRPr="0047739A">
        <w:rPr>
          <w:rFonts w:ascii="Times New Roman" w:hAnsi="Times New Roman" w:cs="Times New Roman"/>
          <w:b/>
          <w:sz w:val="28"/>
          <w:szCs w:val="28"/>
        </w:rPr>
        <w:t>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животных.</w:t>
      </w:r>
      <w:proofErr w:type="gramEnd"/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39A">
        <w:rPr>
          <w:rFonts w:ascii="Times New Roman" w:hAnsi="Times New Roman" w:cs="Times New Roman"/>
          <w:sz w:val="28"/>
          <w:szCs w:val="28"/>
        </w:rPr>
        <w:t xml:space="preserve">Отбор проб (образцов) для лабораторных исследований проводится в соответствии с </w:t>
      </w:r>
      <w:hyperlink r:id="rId9" w:tooltip="Решение Совета Евразийской экономической комиссии от 09.10.2014 N 94 &quot;О Положении о едином порядке проведения совместных проверок объектов и отбора проб товаров (продукции), подлежащих ветеринарному контролю (надзору)&quot;{КонсультантПлюс}" w:history="1">
        <w:r w:rsidRPr="0047739A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47739A">
        <w:rPr>
          <w:rFonts w:ascii="Times New Roman" w:hAnsi="Times New Roman" w:cs="Times New Roman"/>
          <w:sz w:val="28"/>
          <w:szCs w:val="28"/>
        </w:rPr>
        <w:t xml:space="preserve"> о едином порядке проведения совместных проверок объектов и отбора проб (образцов) товаров (продукции), подлежащих ветеринарному контролю (надзору).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630"/>
      <w:bookmarkEnd w:id="1"/>
      <w:r w:rsidRPr="0047739A">
        <w:rPr>
          <w:rFonts w:ascii="Times New Roman" w:hAnsi="Times New Roman" w:cs="Times New Roman"/>
          <w:b/>
          <w:sz w:val="28"/>
          <w:szCs w:val="28"/>
        </w:rPr>
        <w:t xml:space="preserve">15. По результатам осуществления указанных видов контроля должностным лицом ПКВП принимается одно из следующих решений в </w:t>
      </w:r>
      <w:r w:rsidRPr="0047739A">
        <w:rPr>
          <w:rFonts w:ascii="Times New Roman" w:hAnsi="Times New Roman" w:cs="Times New Roman"/>
          <w:b/>
          <w:sz w:val="28"/>
          <w:szCs w:val="28"/>
        </w:rPr>
        <w:lastRenderedPageBreak/>
        <w:t>отношении подконтрольных товаров: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- о пропуске;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- о приостановке движения;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- о запрете ввоза;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- о возврате.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 xml:space="preserve">Решение, принятое в отношении подконтрольного товара, оформляется должностным лицом ПКВП путем проставления соответствующих штампов по форме согласно </w:t>
      </w:r>
      <w:hyperlink w:anchor="Par1012" w:tooltip="ОБРАЗЦЫ ШТАМПОВ ВЕТЕРИНАРНОГО НАДЗОРА" w:history="1">
        <w:r w:rsidRPr="0047739A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3</w:t>
        </w:r>
      </w:hyperlink>
      <w:r w:rsidRPr="0047739A">
        <w:rPr>
          <w:rFonts w:ascii="Times New Roman" w:hAnsi="Times New Roman" w:cs="Times New Roman"/>
          <w:b/>
          <w:sz w:val="28"/>
          <w:szCs w:val="28"/>
        </w:rPr>
        <w:t xml:space="preserve"> на ветеринарных и товаросопроводительных документах в соответствии с технологической схемой взаимодействия контрольных органов в пунктах пропуска через таможенную территорию Союза.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gramStart"/>
      <w:r w:rsidRPr="0047739A">
        <w:rPr>
          <w:rFonts w:ascii="Times New Roman" w:hAnsi="Times New Roman" w:cs="Times New Roman"/>
          <w:b/>
          <w:sz w:val="28"/>
          <w:szCs w:val="28"/>
        </w:rPr>
        <w:t xml:space="preserve">Ввоз подконтрольных товаров на таможенную территорию Союза разрешается с предприятий-экспортеров, внесенных в порядке, предусмотренном </w:t>
      </w:r>
      <w:hyperlink w:anchor="Par520" w:tooltip="ПОЛОЖЕНИЕ" w:history="1">
        <w:r w:rsidRPr="0047739A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Положением</w:t>
        </w:r>
      </w:hyperlink>
      <w:r w:rsidRPr="0047739A">
        <w:rPr>
          <w:rFonts w:ascii="Times New Roman" w:hAnsi="Times New Roman" w:cs="Times New Roman"/>
          <w:b/>
          <w:sz w:val="28"/>
          <w:szCs w:val="28"/>
        </w:rPr>
        <w:t xml:space="preserve"> о едином порядке проведения совместных проверок объектов и отбора проб (образцов) товаров (продукции), подлежащих ветеринарному контролю (надзору), в Реестр организаций и лиц, осуществляющих производство, переработку и (или) хранение подконтрольных товаров, ввозимых на таможенную территорию Союза (далее - Единый реестр).</w:t>
      </w:r>
      <w:proofErr w:type="gramEnd"/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17. В случаях несанкционированного перехода сельскохозяйственных животных на сопредельную территорию третьих стран уполномоченные органы принимают меры по возврату животных или иные меры с соблюдением Единых ветеринарных требований.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 xml:space="preserve">3.18. Перед погрузкой (после выгрузки) в зависимости от вида подконтрольного товара и эпизоотического состояния территории транспорт (железнодорожный вагон, рефрижераторная секция, контейнер и т.п.) направляется на ветеринарно-санитарную обработку с </w:t>
      </w:r>
      <w:r w:rsidRPr="004773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выдачей документа по форме согласно </w:t>
      </w:r>
      <w:hyperlink w:anchor="Par1190" w:tooltip="                         ВЕТЕРИНАРНОЕ НАЗНАЧЕНИЕ N" w:history="1">
        <w:r w:rsidRPr="0047739A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4</w:t>
        </w:r>
      </w:hyperlink>
      <w:r w:rsidRPr="0047739A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19. Действия (бездействие) должностных лиц уполномоченного органа государств-членов, осуществляющих государственный ветеринарный надзор, могут быть обжалованы в порядке, установленном законодательством государства-члена, на территории которого произведены действия (бездействие).</w:t>
      </w:r>
    </w:p>
    <w:p w:rsidR="00A8698C" w:rsidRPr="0047739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39A">
        <w:rPr>
          <w:rFonts w:ascii="Times New Roman" w:hAnsi="Times New Roman" w:cs="Times New Roman"/>
          <w:b/>
          <w:sz w:val="28"/>
          <w:szCs w:val="28"/>
        </w:rPr>
        <w:t>20. Решения должностных лиц уполномоченных органов могут быть обжалованы в судебном порядке.</w:t>
      </w:r>
    </w:p>
    <w:p w:rsidR="001C37A1" w:rsidRDefault="001C37A1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747EEC" w:rsidRDefault="00180070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ПОРЯДОК ОСУЩЕСТВЛЕНИЯ ВЕТЕРИНАРНОГО КОНТРОЛЯ</w:t>
      </w:r>
    </w:p>
    <w:p w:rsidR="00A8698C" w:rsidRPr="00747EEC" w:rsidRDefault="00180070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 xml:space="preserve">(НАДЗОРА) ПРИ ПЕРЕМЕЩЕНИИ (ПЕРЕВОЗКЕ) </w:t>
      </w:r>
      <w:proofErr w:type="gramStart"/>
      <w:r w:rsidRPr="00747EEC">
        <w:rPr>
          <w:rFonts w:ascii="Times New Roman" w:hAnsi="Times New Roman" w:cs="Times New Roman"/>
          <w:sz w:val="24"/>
          <w:szCs w:val="24"/>
        </w:rPr>
        <w:t>ПОДКОНТРОЛЬНЫХ</w:t>
      </w:r>
      <w:proofErr w:type="gramEnd"/>
    </w:p>
    <w:p w:rsidR="00A8698C" w:rsidRPr="00747EEC" w:rsidRDefault="00180070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ТОВАРОВ В ПРЕДЕЛАХ ТАМОЖЕННОЙ ТЕРРИТОРИИ</w:t>
      </w:r>
    </w:p>
    <w:p w:rsidR="00A8698C" w:rsidRPr="00747EEC" w:rsidRDefault="00180070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EEC">
        <w:rPr>
          <w:rFonts w:ascii="Times New Roman" w:hAnsi="Times New Roman" w:cs="Times New Roman"/>
          <w:sz w:val="24"/>
          <w:szCs w:val="24"/>
        </w:rPr>
        <w:t>СОЮЗА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B14E8A" w:rsidRDefault="00B14E8A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8) </w:t>
      </w:r>
      <w:r w:rsidR="00A8698C" w:rsidRPr="00B14E8A">
        <w:rPr>
          <w:rFonts w:ascii="Times New Roman" w:hAnsi="Times New Roman" w:cs="Times New Roman"/>
          <w:b/>
          <w:sz w:val="28"/>
          <w:szCs w:val="28"/>
        </w:rPr>
        <w:t>1. Подконтрольные товары при их перемещении (перевозке) в пределах Союза с территории одного государства-члена на территорию другого государства-члена в течение всего времени перемещения (перевозки) должны сопровождаться ветеринарными сертификатами, выданными должностными лицами уполномоченных органов государств-членов.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8A">
        <w:rPr>
          <w:rFonts w:ascii="Times New Roman" w:hAnsi="Times New Roman" w:cs="Times New Roman"/>
          <w:b/>
          <w:sz w:val="28"/>
          <w:szCs w:val="28"/>
        </w:rPr>
        <w:t>Подконтрольные товары в пределах территории одного государства-члена могут перемещаться в порядке, предусмотренном законодательством этого государства-члена.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8A">
        <w:rPr>
          <w:rFonts w:ascii="Times New Roman" w:hAnsi="Times New Roman" w:cs="Times New Roman"/>
          <w:b/>
          <w:sz w:val="28"/>
          <w:szCs w:val="28"/>
        </w:rPr>
        <w:t>2. Ветеринарный контроль при перемещении (перевозке) подконтрольных товаров всеми видами транспорта в пределах таможенной территории Союза осуществляется уполномоченными органами государства-члена при их производстве и погрузке.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8A">
        <w:rPr>
          <w:rFonts w:ascii="Times New Roman" w:hAnsi="Times New Roman" w:cs="Times New Roman"/>
          <w:b/>
          <w:sz w:val="28"/>
          <w:szCs w:val="28"/>
        </w:rPr>
        <w:t xml:space="preserve">Погрузка подконтрольных товаров без проведения ветеринарного </w:t>
      </w:r>
      <w:r w:rsidRPr="00B14E8A">
        <w:rPr>
          <w:rFonts w:ascii="Times New Roman" w:hAnsi="Times New Roman" w:cs="Times New Roman"/>
          <w:b/>
          <w:sz w:val="28"/>
          <w:szCs w:val="28"/>
        </w:rPr>
        <w:lastRenderedPageBreak/>
        <w:t>контроля не допускается.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8A">
        <w:rPr>
          <w:rFonts w:ascii="Times New Roman" w:hAnsi="Times New Roman" w:cs="Times New Roman"/>
          <w:b/>
          <w:sz w:val="28"/>
          <w:szCs w:val="28"/>
        </w:rPr>
        <w:t>3. Ветеринарный контроль в отношении животных производится при их погрузке и в месте назначения с обязательным проведением карантинных мероприятий в хозяйстве - отправителе и хозяйстве - получателе животных.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E8A">
        <w:rPr>
          <w:rFonts w:ascii="Times New Roman" w:hAnsi="Times New Roman" w:cs="Times New Roman"/>
          <w:b/>
          <w:sz w:val="28"/>
          <w:szCs w:val="28"/>
        </w:rPr>
        <w:t xml:space="preserve">4. Оформление ветеринарных сертификатов осуществляется по результатам досмотра (осмотра) подконтрольных товаров при погрузке и оценке ветеринарно-санитарного состояния транспортного средства при условии эпизоотического благополучия территории происхождения подконтрольного товара и его соответствия Единым ветеринарным </w:t>
      </w:r>
      <w:hyperlink w:anchor="Par1725" w:tooltip="ЕДИНЫЕ ВЕТЕРИНАРНЫЕ (ВЕТЕРИНАРНО-САНИТАРНЫЕ) ТРЕБОВАНИЯ," w:history="1">
        <w:r w:rsidRPr="00B14E8A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требованиям</w:t>
        </w:r>
      </w:hyperlink>
      <w:r w:rsidRPr="00B14E8A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8A">
        <w:rPr>
          <w:rFonts w:ascii="Times New Roman" w:hAnsi="Times New Roman" w:cs="Times New Roman"/>
          <w:sz w:val="28"/>
          <w:szCs w:val="28"/>
        </w:rPr>
        <w:t>При перемещении (перевозке) подконтрольных товаров в пределах таможенной территории Союза разрешения уполномоченных органов не требуется.</w:t>
      </w:r>
    </w:p>
    <w:p w:rsidR="00A8698C" w:rsidRPr="005818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837">
        <w:rPr>
          <w:rFonts w:ascii="Times New Roman" w:hAnsi="Times New Roman" w:cs="Times New Roman"/>
          <w:sz w:val="28"/>
          <w:szCs w:val="28"/>
        </w:rPr>
        <w:t xml:space="preserve">5. Переоформление ветеринарных сертификатов, подтверждающих безопасность товаров, выданных уполномоченным органом одного из </w:t>
      </w:r>
      <w:proofErr w:type="gramStart"/>
      <w:r w:rsidRPr="00581837">
        <w:rPr>
          <w:rFonts w:ascii="Times New Roman" w:hAnsi="Times New Roman" w:cs="Times New Roman"/>
          <w:sz w:val="28"/>
          <w:szCs w:val="28"/>
        </w:rPr>
        <w:t>государств-членом</w:t>
      </w:r>
      <w:proofErr w:type="gramEnd"/>
      <w:r w:rsidRPr="00581837">
        <w:rPr>
          <w:rFonts w:ascii="Times New Roman" w:hAnsi="Times New Roman" w:cs="Times New Roman"/>
          <w:sz w:val="28"/>
          <w:szCs w:val="28"/>
        </w:rPr>
        <w:t>, и проведение с этой целью повторных лабораторных исследований (испытаний) подконтрольных товаров, произведенных (выращенных) на таможенной территории Союза, не осуществляется.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8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14E8A">
        <w:rPr>
          <w:rFonts w:ascii="Times New Roman" w:hAnsi="Times New Roman" w:cs="Times New Roman"/>
          <w:sz w:val="28"/>
          <w:szCs w:val="28"/>
        </w:rPr>
        <w:t>В случае дробления партии подконтрольного товара, произведенного на таможенной территории Союза, при прибытии в место назначения на более мелкие партии уполномоченным органом государства-члена для новых получателей оформляются копии ветеринарных сертификатов, выданных уполномоченным органом в месте погрузки, в которые (на обороте листа) вносятся следующие данные: соответствие подконтрольного товара и нового транспортного средства ветеринарно-санитарным требованиям, номер транспортного средства, количество перегруженных в него</w:t>
      </w:r>
      <w:proofErr w:type="gramEnd"/>
      <w:r w:rsidRPr="00B14E8A">
        <w:rPr>
          <w:rFonts w:ascii="Times New Roman" w:hAnsi="Times New Roman" w:cs="Times New Roman"/>
          <w:sz w:val="28"/>
          <w:szCs w:val="28"/>
        </w:rPr>
        <w:t xml:space="preserve"> подконтрольных товаров, наименование и местонахождение получателя груза, дата </w:t>
      </w:r>
      <w:r w:rsidRPr="00B14E8A">
        <w:rPr>
          <w:rFonts w:ascii="Times New Roman" w:hAnsi="Times New Roman" w:cs="Times New Roman"/>
          <w:sz w:val="28"/>
          <w:szCs w:val="28"/>
        </w:rPr>
        <w:lastRenderedPageBreak/>
        <w:t>перегрузки. Эти сведения заверяются печатью и подписью должностного лица уполномоченного органа.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8A">
        <w:rPr>
          <w:rFonts w:ascii="Times New Roman" w:hAnsi="Times New Roman" w:cs="Times New Roman"/>
          <w:sz w:val="28"/>
          <w:szCs w:val="28"/>
        </w:rPr>
        <w:t>Оригинал ветеринарного сертификата хранится в организации, проводившей дробление партии.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8A">
        <w:rPr>
          <w:rFonts w:ascii="Times New Roman" w:hAnsi="Times New Roman" w:cs="Times New Roman"/>
          <w:sz w:val="28"/>
          <w:szCs w:val="28"/>
        </w:rPr>
        <w:t>В случае дробления партии, следующей в адрес одного получателя, оригинал ветеринарного сертификата направляется с первым или с последним транспортным средством.</w:t>
      </w:r>
    </w:p>
    <w:p w:rsidR="00A8698C" w:rsidRPr="00B14E8A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8A">
        <w:rPr>
          <w:rFonts w:ascii="Times New Roman" w:hAnsi="Times New Roman" w:cs="Times New Roman"/>
          <w:sz w:val="28"/>
          <w:szCs w:val="28"/>
        </w:rPr>
        <w:t>Данные о таких операциях вносятся в интегрированную информационную систему Союза.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180070" w:rsidRDefault="00180070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0070">
        <w:rPr>
          <w:rFonts w:ascii="Times New Roman" w:hAnsi="Times New Roman" w:cs="Times New Roman"/>
          <w:sz w:val="24"/>
          <w:szCs w:val="24"/>
        </w:rPr>
        <w:t>ПОРЯДОК ОСУЩЕСТВЛЕНИЯ ВЕТЕРИНАРНОГО КОНТРОЛЯ</w:t>
      </w:r>
    </w:p>
    <w:p w:rsidR="00A8698C" w:rsidRPr="00180070" w:rsidRDefault="00180070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070">
        <w:rPr>
          <w:rFonts w:ascii="Times New Roman" w:hAnsi="Times New Roman" w:cs="Times New Roman"/>
          <w:sz w:val="24"/>
          <w:szCs w:val="24"/>
        </w:rPr>
        <w:t xml:space="preserve">(НАДЗОРА) ПРИ ВЫВОЗЕ ПОДКОНТРОЛЬНЫХ ТОВАРОВ С </w:t>
      </w:r>
      <w:proofErr w:type="gramStart"/>
      <w:r w:rsidRPr="00180070">
        <w:rPr>
          <w:rFonts w:ascii="Times New Roman" w:hAnsi="Times New Roman" w:cs="Times New Roman"/>
          <w:sz w:val="24"/>
          <w:szCs w:val="24"/>
        </w:rPr>
        <w:t>ТАМОЖЕННОЙ</w:t>
      </w:r>
      <w:proofErr w:type="gramEnd"/>
    </w:p>
    <w:p w:rsidR="00A8698C" w:rsidRPr="00180070" w:rsidRDefault="00180070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0070">
        <w:rPr>
          <w:rFonts w:ascii="Times New Roman" w:hAnsi="Times New Roman" w:cs="Times New Roman"/>
          <w:sz w:val="24"/>
          <w:szCs w:val="24"/>
        </w:rPr>
        <w:t>ТЕРРИТОРИИ СОЮЗА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581837" w:rsidRDefault="00581837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9) </w:t>
      </w:r>
      <w:r w:rsidRPr="00581837">
        <w:rPr>
          <w:rFonts w:ascii="Times New Roman" w:hAnsi="Times New Roman" w:cs="Times New Roman"/>
          <w:b/>
          <w:sz w:val="28"/>
          <w:szCs w:val="28"/>
        </w:rPr>
        <w:t>3</w:t>
      </w:r>
      <w:r w:rsidR="00A8698C" w:rsidRPr="00581837">
        <w:rPr>
          <w:rFonts w:ascii="Times New Roman" w:hAnsi="Times New Roman" w:cs="Times New Roman"/>
          <w:b/>
          <w:sz w:val="28"/>
          <w:szCs w:val="28"/>
        </w:rPr>
        <w:t>.1. Выдача разрешения на вывоз подконтрольных товаров с таможенной территории Союза и оформление ветеринарных сертификатов осуществляется уполномоченным органом в соответствии с законодательством соответствующего государства-члена.</w:t>
      </w:r>
    </w:p>
    <w:p w:rsidR="00A8698C" w:rsidRPr="00581837" w:rsidRDefault="00581837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37">
        <w:rPr>
          <w:rFonts w:ascii="Times New Roman" w:hAnsi="Times New Roman" w:cs="Times New Roman"/>
          <w:b/>
          <w:sz w:val="28"/>
          <w:szCs w:val="28"/>
        </w:rPr>
        <w:t>3</w:t>
      </w:r>
      <w:r w:rsidR="00A8698C" w:rsidRPr="00581837">
        <w:rPr>
          <w:rFonts w:ascii="Times New Roman" w:hAnsi="Times New Roman" w:cs="Times New Roman"/>
          <w:b/>
          <w:sz w:val="28"/>
          <w:szCs w:val="28"/>
        </w:rPr>
        <w:t>.2. Экспортер обязан соблюдать требования ветеринарного законодательства страны-импортера.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AA7E52" w:rsidRDefault="00581837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(Слайд 10) </w:t>
      </w:r>
      <w:r w:rsidR="0086259E" w:rsidRPr="00AA7E52">
        <w:rPr>
          <w:rFonts w:ascii="Times New Roman" w:hAnsi="Times New Roman" w:cs="Times New Roman"/>
          <w:sz w:val="24"/>
          <w:szCs w:val="24"/>
        </w:rPr>
        <w:t>ПОРЯДОК ОСУЩЕСТВЛЕНИЯ ВЕТЕРИНАРНОГО КОНТРОЛЯ</w:t>
      </w:r>
    </w:p>
    <w:p w:rsidR="00A8698C" w:rsidRPr="00AA7E52" w:rsidRDefault="0086259E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 xml:space="preserve">(НАДЗОРА) ПРИ ВВОЗЕ ПОДКОНТРОЛЬНЫХ ТОВАРОВ НА </w:t>
      </w:r>
      <w:proofErr w:type="gramStart"/>
      <w:r w:rsidRPr="00AA7E52">
        <w:rPr>
          <w:rFonts w:ascii="Times New Roman" w:hAnsi="Times New Roman" w:cs="Times New Roman"/>
          <w:sz w:val="24"/>
          <w:szCs w:val="24"/>
        </w:rPr>
        <w:t>ТАМОЖЕННУЮ</w:t>
      </w:r>
      <w:proofErr w:type="gramEnd"/>
    </w:p>
    <w:p w:rsidR="00A8698C" w:rsidRPr="0086259E" w:rsidRDefault="0086259E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ТЕРРИТОРИЮ СОЮЗА</w:t>
      </w:r>
    </w:p>
    <w:p w:rsidR="00A8698C" w:rsidRPr="0086259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698C" w:rsidRPr="00581837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88"/>
      <w:bookmarkEnd w:id="2"/>
      <w:r w:rsidRPr="00581837">
        <w:rPr>
          <w:rFonts w:ascii="Times New Roman" w:hAnsi="Times New Roman" w:cs="Times New Roman"/>
          <w:b/>
          <w:sz w:val="28"/>
          <w:szCs w:val="28"/>
        </w:rPr>
        <w:t xml:space="preserve">1. Ввоз подконтрольных товаров на таможенную территорию Союза осуществляется при наличии разрешения на ввоз, выданного государством-членом, на территорию которого ввозится подконтрольный товар. </w:t>
      </w:r>
      <w:r w:rsidRPr="00581837">
        <w:rPr>
          <w:rFonts w:ascii="Times New Roman" w:hAnsi="Times New Roman" w:cs="Times New Roman"/>
          <w:sz w:val="28"/>
          <w:szCs w:val="28"/>
        </w:rPr>
        <w:t xml:space="preserve">Срок действия указанного разрешения составляет </w:t>
      </w:r>
      <w:r w:rsidRPr="00581837">
        <w:rPr>
          <w:rFonts w:ascii="Times New Roman" w:hAnsi="Times New Roman" w:cs="Times New Roman"/>
          <w:sz w:val="28"/>
          <w:szCs w:val="28"/>
        </w:rPr>
        <w:lastRenderedPageBreak/>
        <w:t>календарный год в объемах, определенных в разрешении на ввоз.</w:t>
      </w:r>
    </w:p>
    <w:p w:rsidR="00A8698C" w:rsidRPr="005818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37">
        <w:rPr>
          <w:rFonts w:ascii="Times New Roman" w:hAnsi="Times New Roman" w:cs="Times New Roman"/>
          <w:b/>
          <w:sz w:val="28"/>
          <w:szCs w:val="28"/>
        </w:rPr>
        <w:t>2. Выдача разрешений осуществляется с учетом эпизоотической ситуации места производства (хранения) подконтрольных товаров и при условии наличия предприятия или лица в Едином реестре.</w:t>
      </w:r>
    </w:p>
    <w:p w:rsidR="00A8698C" w:rsidRPr="005818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37">
        <w:rPr>
          <w:rFonts w:ascii="Times New Roman" w:hAnsi="Times New Roman" w:cs="Times New Roman"/>
          <w:b/>
          <w:sz w:val="28"/>
          <w:szCs w:val="28"/>
        </w:rPr>
        <w:t xml:space="preserve">3. Каждая партия подконтрольных товаров ввозится на таможенную территорию Союза при наличии разрешения, </w:t>
      </w:r>
      <w:r w:rsidRPr="00521FB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ar688" w:tooltip="6.1. Ввоз подконтрольных товаров на таможенную территорию Союза осуществляется при наличии разрешения на ввоз, выданного государством-членом, на территорию которого ввозится подконтрольный товар. Срок действия указанного разрешения составляет календарный год в" w:history="1">
        <w:r w:rsidRPr="00521FB2">
          <w:rPr>
            <w:rFonts w:ascii="Times New Roman" w:hAnsi="Times New Roman" w:cs="Times New Roman"/>
            <w:color w:val="0000FF"/>
            <w:sz w:val="28"/>
            <w:szCs w:val="28"/>
          </w:rPr>
          <w:t>подпункте 6.1</w:t>
        </w:r>
      </w:hyperlink>
      <w:r w:rsidRPr="00521FB2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581837">
        <w:rPr>
          <w:rFonts w:ascii="Times New Roman" w:hAnsi="Times New Roman" w:cs="Times New Roman"/>
          <w:b/>
          <w:sz w:val="28"/>
          <w:szCs w:val="28"/>
        </w:rPr>
        <w:t>, и (или) ветеринарного сертификата, выданного компетентным органом страны-экспортера подконтрольного товара.</w:t>
      </w:r>
    </w:p>
    <w:p w:rsidR="00A8698C" w:rsidRPr="005818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83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81837">
        <w:rPr>
          <w:rFonts w:ascii="Times New Roman" w:hAnsi="Times New Roman" w:cs="Times New Roman"/>
          <w:b/>
          <w:sz w:val="28"/>
          <w:szCs w:val="28"/>
        </w:rPr>
        <w:t>При разделении партии подконтрольных товаров, сопровождаемых ветеринарным сертификатом страны-экспортера, на партии, следующие в адрес нескольких получателей, уполномоченным или компетентным органом страны перегрузки товара оформляются копии ветеринарного сертификата государства-экспортера, в которые (на обороте листа) вносятся следующие данные: соответствие груза и нового транспортного средства ветеринарно-санитарным требованиям, номер транспортного средства, количество перегруженного в него подконтрольного товара, название и адрес получателя товара, дата перегрузки</w:t>
      </w:r>
      <w:proofErr w:type="gramEnd"/>
      <w:r w:rsidRPr="00581837">
        <w:rPr>
          <w:rFonts w:ascii="Times New Roman" w:hAnsi="Times New Roman" w:cs="Times New Roman"/>
          <w:b/>
          <w:sz w:val="28"/>
          <w:szCs w:val="28"/>
        </w:rPr>
        <w:t>. Эти сведения заверяются печатью и подписью должностного лица уполномоченного или компетентного органа, оформившего копии ветеринарных сертификатов.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FB2">
        <w:rPr>
          <w:rFonts w:ascii="Times New Roman" w:hAnsi="Times New Roman" w:cs="Times New Roman"/>
          <w:sz w:val="28"/>
          <w:szCs w:val="28"/>
        </w:rPr>
        <w:t>Указанная копия прикладывается к другим товаросопроводительным документам.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FB2">
        <w:rPr>
          <w:rFonts w:ascii="Times New Roman" w:hAnsi="Times New Roman" w:cs="Times New Roman"/>
          <w:sz w:val="28"/>
          <w:szCs w:val="28"/>
        </w:rPr>
        <w:t>Оригинал ветеринарного сертификата хранится в организации, проводившей дробление партии.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5. По завершении документарного контроля проводится досмотр подконтрольных товаров. Досмотр перемещаемых через пункт пропуска подконтрольных товаров осуществляется: не чаще одной партии подконтрольного товара (продукции), подлежащего досмотру от десяти </w:t>
      </w:r>
      <w:r w:rsidRPr="00521F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партий мяса или рыбы, и от двадцати партий других подконтрольных товаров по отдельно взятой стране, а при ввозе животных осмотр проводится каждой партии. </w:t>
      </w:r>
      <w:r w:rsidRPr="00521FB2">
        <w:rPr>
          <w:rFonts w:ascii="Times New Roman" w:hAnsi="Times New Roman" w:cs="Times New Roman"/>
          <w:sz w:val="28"/>
          <w:szCs w:val="28"/>
        </w:rPr>
        <w:t xml:space="preserve">При этом сверяются идентификационные номера животных (татуировки, чипы, ушные бирки, клейма и т.п.) с </w:t>
      </w:r>
      <w:proofErr w:type="gramStart"/>
      <w:r w:rsidRPr="00521FB2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521FB2">
        <w:rPr>
          <w:rFonts w:ascii="Times New Roman" w:hAnsi="Times New Roman" w:cs="Times New Roman"/>
          <w:sz w:val="28"/>
          <w:szCs w:val="28"/>
        </w:rPr>
        <w:t xml:space="preserve"> в ветеринарном сертификате.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FB2">
        <w:rPr>
          <w:rFonts w:ascii="Times New Roman" w:hAnsi="Times New Roman" w:cs="Times New Roman"/>
          <w:sz w:val="28"/>
          <w:szCs w:val="28"/>
        </w:rPr>
        <w:t>При выявлении нарушений ветеринарно-санитарных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 - изготовителя.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7. В случаях </w:t>
      </w:r>
      <w:proofErr w:type="gramStart"/>
      <w:r w:rsidRPr="00521FB2">
        <w:rPr>
          <w:rFonts w:ascii="Times New Roman" w:hAnsi="Times New Roman" w:cs="Times New Roman"/>
          <w:b/>
          <w:sz w:val="28"/>
          <w:szCs w:val="28"/>
        </w:rPr>
        <w:t>выявления</w:t>
      </w:r>
      <w:proofErr w:type="gramEnd"/>
      <w:r w:rsidRPr="00521FB2">
        <w:rPr>
          <w:rFonts w:ascii="Times New Roman" w:hAnsi="Times New Roman" w:cs="Times New Roman"/>
          <w:b/>
          <w:sz w:val="28"/>
          <w:szCs w:val="28"/>
        </w:rPr>
        <w:t xml:space="preserve"> при досмотре перемещаемых (перевозимых) подконтрольных товаров видимых изменений осуществляется лабораторный контроль </w:t>
      </w:r>
      <w:r w:rsidRPr="00521F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28" w:tooltip="3.14.3. 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" w:history="1">
        <w:r w:rsidRPr="00521FB2">
          <w:rPr>
            <w:rFonts w:ascii="Times New Roman" w:hAnsi="Times New Roman" w:cs="Times New Roman"/>
            <w:color w:val="0000FF"/>
            <w:sz w:val="28"/>
            <w:szCs w:val="28"/>
          </w:rPr>
          <w:t>подпунктом 3.14.3</w:t>
        </w:r>
      </w:hyperlink>
      <w:r w:rsidRPr="00521FB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8698C" w:rsidRPr="00521FB2" w:rsidRDefault="00521FB2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11) </w:t>
      </w:r>
      <w:r w:rsidR="00A8698C" w:rsidRPr="00521FB2">
        <w:rPr>
          <w:rFonts w:ascii="Times New Roman" w:hAnsi="Times New Roman" w:cs="Times New Roman"/>
          <w:b/>
          <w:sz w:val="28"/>
          <w:szCs w:val="28"/>
        </w:rPr>
        <w:t xml:space="preserve">8. По результатам ветеринарного контроля принимается соответствующее решение </w:t>
      </w:r>
      <w:r w:rsidR="00A8698C" w:rsidRPr="00BA36F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630" w:tooltip="3.15. По результатам осуществления указанных видов контроля должностным лицом ПКВП принимается одно из следующих решений в отношении подконтрольных товаров:" w:history="1">
        <w:r w:rsidR="00A8698C" w:rsidRPr="00BA36FC">
          <w:rPr>
            <w:rFonts w:ascii="Times New Roman" w:hAnsi="Times New Roman" w:cs="Times New Roman"/>
            <w:color w:val="0000FF"/>
            <w:sz w:val="28"/>
            <w:szCs w:val="28"/>
          </w:rPr>
          <w:t>подпункту 3.15</w:t>
        </w:r>
      </w:hyperlink>
      <w:r w:rsidR="00A8698C" w:rsidRPr="00BA36F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8698C" w:rsidRPr="00521FB2">
        <w:rPr>
          <w:rFonts w:ascii="Times New Roman" w:hAnsi="Times New Roman" w:cs="Times New Roman"/>
          <w:b/>
          <w:sz w:val="28"/>
          <w:szCs w:val="28"/>
        </w:rPr>
        <w:t xml:space="preserve"> и на сопроводительных документах проставляются штампы </w:t>
      </w:r>
      <w:r w:rsidR="00A8698C" w:rsidRPr="00BA36FC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ar1012" w:tooltip="ОБРАЗЦЫ ШТАМПОВ ВЕТЕРИНАРНОГО НАДЗОРА" w:history="1">
        <w:r w:rsidR="00A8698C" w:rsidRPr="00BA36FC">
          <w:rPr>
            <w:rFonts w:ascii="Times New Roman" w:hAnsi="Times New Roman" w:cs="Times New Roman"/>
            <w:color w:val="0000FF"/>
            <w:sz w:val="28"/>
            <w:szCs w:val="28"/>
          </w:rPr>
          <w:t>Приложению N 3</w:t>
        </w:r>
      </w:hyperlink>
      <w:r w:rsidR="00A8698C" w:rsidRPr="00521FB2">
        <w:rPr>
          <w:rFonts w:ascii="Times New Roman" w:hAnsi="Times New Roman" w:cs="Times New Roman"/>
          <w:b/>
          <w:sz w:val="28"/>
          <w:szCs w:val="28"/>
        </w:rPr>
        <w:t>: "Ввоз разрешен", "Предъявить ветнадзору", "Ввоз запрещен" или "Возврат товара", после чего должностное лицо ПВКП заверяет их печатью и подписью с указанием своей фамилии и инициалов.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В случае принятия решения о возврате товара оформляются документы по формам согласно </w:t>
      </w:r>
      <w:hyperlink w:anchor="Par1220" w:tooltip="                                Декларация" w:history="1">
        <w:r w:rsidRPr="00521FB2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Приложениям N 5</w:t>
        </w:r>
      </w:hyperlink>
      <w:r w:rsidRPr="00521FB2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w:anchor="Par1320" w:tooltip="                                   АКТ N" w:history="1">
        <w:r w:rsidRPr="00521FB2">
          <w:rPr>
            <w:rFonts w:ascii="Times New Roman" w:hAnsi="Times New Roman" w:cs="Times New Roman"/>
            <w:b/>
            <w:color w:val="0000FF"/>
            <w:sz w:val="28"/>
            <w:szCs w:val="28"/>
          </w:rPr>
          <w:t>N 6</w:t>
        </w:r>
      </w:hyperlink>
      <w:r w:rsidRPr="00521FB2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9. Все необходимые данные заносятся в журнал учета перемещения через пункт пропуска подконтрольных товаров по форме согласно </w:t>
      </w:r>
      <w:hyperlink w:anchor="Par1400" w:tooltip="                                  Журнал" w:history="1">
        <w:r w:rsidRPr="00521FB2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7</w:t>
        </w:r>
      </w:hyperlink>
      <w:r w:rsidRPr="00521FB2">
        <w:rPr>
          <w:rFonts w:ascii="Times New Roman" w:hAnsi="Times New Roman" w:cs="Times New Roman"/>
          <w:b/>
          <w:sz w:val="28"/>
          <w:szCs w:val="28"/>
        </w:rPr>
        <w:t xml:space="preserve"> и вносятся в систему электронного учета (по мере ее внедрения).</w:t>
      </w:r>
    </w:p>
    <w:p w:rsidR="00A8698C" w:rsidRPr="00F75246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10. Подконтрольные товары после завершения контроля в пунктах пропуска направляются в места назначения (доставки), где проводится </w:t>
      </w:r>
      <w:r w:rsidRPr="00521F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ветеринарный контроль с полным досмотром подконтрольного товара. </w:t>
      </w:r>
      <w:r w:rsidRPr="00F75246">
        <w:rPr>
          <w:rFonts w:ascii="Times New Roman" w:hAnsi="Times New Roman" w:cs="Times New Roman"/>
          <w:sz w:val="28"/>
          <w:szCs w:val="28"/>
        </w:rPr>
        <w:t xml:space="preserve">После завершения ветеринарного контроля проводится переоформление ветеринарного сертификата страны-экспортера на ветеринарный сертификат Союза и на сопроводительных документах проставляются штампы по форме согласно </w:t>
      </w:r>
      <w:hyperlink w:anchor="Par1012" w:tooltip="ОБРАЗЦЫ ШТАМПОВ ВЕТЕРИНАРНОГО НАДЗОРА" w:history="1">
        <w:r w:rsidRPr="00F75246">
          <w:rPr>
            <w:rFonts w:ascii="Times New Roman" w:hAnsi="Times New Roman" w:cs="Times New Roman"/>
            <w:color w:val="0000FF"/>
            <w:sz w:val="28"/>
            <w:szCs w:val="28"/>
          </w:rPr>
          <w:t>Приложению N 3</w:t>
        </w:r>
      </w:hyperlink>
      <w:r w:rsidRPr="00F75246">
        <w:rPr>
          <w:rFonts w:ascii="Times New Roman" w:hAnsi="Times New Roman" w:cs="Times New Roman"/>
          <w:sz w:val="28"/>
          <w:szCs w:val="28"/>
        </w:rPr>
        <w:t>: "Выпуск разрешен" или "Выпуск запрещен".</w:t>
      </w:r>
    </w:p>
    <w:p w:rsidR="00A8698C" w:rsidRPr="00F75246" w:rsidRDefault="00A8698C" w:rsidP="006903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246">
        <w:rPr>
          <w:rFonts w:ascii="Times New Roman" w:hAnsi="Times New Roman" w:cs="Times New Roman"/>
          <w:sz w:val="28"/>
          <w:szCs w:val="28"/>
        </w:rPr>
        <w:t xml:space="preserve">(в ред. решений Совета Евразийской экономической комиссии от 09.10.2014 </w:t>
      </w:r>
      <w:hyperlink r:id="rId10" w:tooltip="Решение Совета Евразийской экономической комиссии от 09.10.2014 N 95 &quot;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&quot;{КонсультантПлюс}" w:history="1">
        <w:r w:rsidRPr="00F75246">
          <w:rPr>
            <w:rFonts w:ascii="Times New Roman" w:hAnsi="Times New Roman" w:cs="Times New Roman"/>
            <w:color w:val="0000FF"/>
            <w:sz w:val="28"/>
            <w:szCs w:val="28"/>
          </w:rPr>
          <w:t>N 95</w:t>
        </w:r>
      </w:hyperlink>
      <w:r w:rsidRPr="00F75246">
        <w:rPr>
          <w:rFonts w:ascii="Times New Roman" w:hAnsi="Times New Roman" w:cs="Times New Roman"/>
          <w:sz w:val="28"/>
          <w:szCs w:val="28"/>
        </w:rPr>
        <w:t xml:space="preserve">, от 23.11.2015 </w:t>
      </w:r>
      <w:hyperlink r:id="rId11" w:tooltip="Решение Совета Евразийской экономической комиссии от 23.11.2015 N 93 &quot;О внесении изменений в Решение Комиссии Таможенного союза от 18 июня 2010 г. N 317&quot;{КонсультантПлюс}" w:history="1">
        <w:r w:rsidRPr="00F75246">
          <w:rPr>
            <w:rFonts w:ascii="Times New Roman" w:hAnsi="Times New Roman" w:cs="Times New Roman"/>
            <w:color w:val="0000FF"/>
            <w:sz w:val="28"/>
            <w:szCs w:val="28"/>
          </w:rPr>
          <w:t>N 93</w:t>
        </w:r>
      </w:hyperlink>
      <w:r w:rsidRPr="00F75246">
        <w:rPr>
          <w:rFonts w:ascii="Times New Roman" w:hAnsi="Times New Roman" w:cs="Times New Roman"/>
          <w:sz w:val="28"/>
          <w:szCs w:val="28"/>
        </w:rPr>
        <w:t>)</w:t>
      </w:r>
    </w:p>
    <w:p w:rsidR="00A8698C" w:rsidRPr="00521FB2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11. Импортер при ввозе на таможенную территорию Союза подконтрольных товаров обязан соблюдать требования, установленные актами, входящими </w:t>
      </w:r>
      <w:proofErr w:type="gramStart"/>
      <w:r w:rsidRPr="00521FB2">
        <w:rPr>
          <w:rFonts w:ascii="Times New Roman" w:hAnsi="Times New Roman" w:cs="Times New Roman"/>
          <w:b/>
          <w:sz w:val="28"/>
          <w:szCs w:val="28"/>
        </w:rPr>
        <w:t>в право</w:t>
      </w:r>
      <w:proofErr w:type="gramEnd"/>
      <w:r w:rsidRPr="00521FB2">
        <w:rPr>
          <w:rFonts w:ascii="Times New Roman" w:hAnsi="Times New Roman" w:cs="Times New Roman"/>
          <w:b/>
          <w:sz w:val="28"/>
          <w:szCs w:val="28"/>
        </w:rPr>
        <w:t xml:space="preserve"> Союза.</w:t>
      </w:r>
    </w:p>
    <w:p w:rsidR="00A8698C" w:rsidRPr="00521FB2" w:rsidRDefault="00A8698C" w:rsidP="006903B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B2">
        <w:rPr>
          <w:rFonts w:ascii="Times New Roman" w:hAnsi="Times New Roman" w:cs="Times New Roman"/>
          <w:b/>
          <w:sz w:val="28"/>
          <w:szCs w:val="28"/>
        </w:rPr>
        <w:t xml:space="preserve">(в ред. решений Совета Евразийской экономической комиссии от 09.10.2014 </w:t>
      </w:r>
      <w:hyperlink r:id="rId12" w:tooltip="Решение Совета Евразийской экономической комиссии от 09.10.2014 N 95 &quot;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&quot;{КонсультантПлюс}" w:history="1">
        <w:r w:rsidRPr="00521FB2">
          <w:rPr>
            <w:rFonts w:ascii="Times New Roman" w:hAnsi="Times New Roman" w:cs="Times New Roman"/>
            <w:b/>
            <w:color w:val="0000FF"/>
            <w:sz w:val="28"/>
            <w:szCs w:val="28"/>
          </w:rPr>
          <w:t>N 95</w:t>
        </w:r>
      </w:hyperlink>
      <w:r w:rsidRPr="00521FB2">
        <w:rPr>
          <w:rFonts w:ascii="Times New Roman" w:hAnsi="Times New Roman" w:cs="Times New Roman"/>
          <w:b/>
          <w:sz w:val="28"/>
          <w:szCs w:val="28"/>
        </w:rPr>
        <w:t xml:space="preserve">, от 23.11.2015 </w:t>
      </w:r>
      <w:hyperlink r:id="rId13" w:tooltip="Решение Совета Евразийской экономической комиссии от 23.11.2015 N 93 &quot;О внесении изменений в Решение Комиссии Таможенного союза от 18 июня 2010 г. N 317&quot;{КонсультантПлюс}" w:history="1">
        <w:r w:rsidRPr="00521FB2">
          <w:rPr>
            <w:rFonts w:ascii="Times New Roman" w:hAnsi="Times New Roman" w:cs="Times New Roman"/>
            <w:b/>
            <w:color w:val="0000FF"/>
            <w:sz w:val="28"/>
            <w:szCs w:val="28"/>
          </w:rPr>
          <w:t>N 93</w:t>
        </w:r>
      </w:hyperlink>
      <w:r w:rsidRPr="00521FB2">
        <w:rPr>
          <w:rFonts w:ascii="Times New Roman" w:hAnsi="Times New Roman" w:cs="Times New Roman"/>
          <w:b/>
          <w:sz w:val="28"/>
          <w:szCs w:val="28"/>
        </w:rPr>
        <w:t>)</w:t>
      </w:r>
    </w:p>
    <w:p w:rsidR="00A8698C" w:rsidRPr="00F82E65" w:rsidRDefault="00F82E65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12) </w:t>
      </w:r>
      <w:r w:rsidR="00A8698C" w:rsidRPr="00F82E65">
        <w:rPr>
          <w:rFonts w:ascii="Times New Roman" w:hAnsi="Times New Roman" w:cs="Times New Roman"/>
          <w:b/>
          <w:sz w:val="28"/>
          <w:szCs w:val="28"/>
        </w:rPr>
        <w:t>12. Особенности оформления подконтрольных товаров в морских пунктах пропуска.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12.1. При поступлении трюмной партии подконтрольных товаров.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Должностное лицо ПКВП оформляет ветеринарный сертификат на всю трюмную партию подконтрольного товара, поступившего в адрес одного получателя.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>В процессе выгрузки с водного транспортного средства осуществляется досмотр подконтрольного товара, контролируется ветеринарно-санитарное состояние транспорта (автотранспорт, вагоны и др.), поданного под погрузку.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>Выгрузка трюмной партии товара разрешается после дезинфекции причала, эстакады, погрузочно-разгрузочного инвентаря под контролем должностного лица ПВКП.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12.2. При поступлении подконтрольных товаров в контейнерах.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Должностное лицо ПКВП обязано получить от капитана водного транспортного средства следующие документы: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lastRenderedPageBreak/>
        <w:t>- копию океанского коносамента;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- фидерный коносамент (с указанием номера ветеринарного сертификата, получателя товара, отправителя товара, наименования товара, его количества и веса);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- генеральную декларацию.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 xml:space="preserve">12.3. При ввозе на таможенную территорию Союза подконтрольного товара морским транспортом процедура ветеринарного контроля в отношении мяса (говядина, свинина, баранина, конина, мясо птицы)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</w:t>
      </w:r>
      <w:hyperlink w:anchor="Par1467" w:tooltip="                        Предварительное уведомление" w:history="1">
        <w:r w:rsidRPr="00F82E65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8</w:t>
        </w:r>
      </w:hyperlink>
      <w:r w:rsidRPr="00F82E65">
        <w:rPr>
          <w:rFonts w:ascii="Times New Roman" w:hAnsi="Times New Roman" w:cs="Times New Roman"/>
          <w:b/>
          <w:sz w:val="28"/>
          <w:szCs w:val="28"/>
        </w:rPr>
        <w:t xml:space="preserve">, направленного компетентным органом </w:t>
      </w:r>
      <w:proofErr w:type="gramStart"/>
      <w:r w:rsidRPr="00F82E65">
        <w:rPr>
          <w:rFonts w:ascii="Times New Roman" w:hAnsi="Times New Roman" w:cs="Times New Roman"/>
          <w:b/>
          <w:sz w:val="28"/>
          <w:szCs w:val="28"/>
        </w:rPr>
        <w:t>страны-экспортера</w:t>
      </w:r>
      <w:proofErr w:type="gramEnd"/>
      <w:r w:rsidRPr="00F82E65">
        <w:rPr>
          <w:rFonts w:ascii="Times New Roman" w:hAnsi="Times New Roman" w:cs="Times New Roman"/>
          <w:b/>
          <w:sz w:val="28"/>
          <w:szCs w:val="28"/>
        </w:rPr>
        <w:t xml:space="preserve"> уполномоченным органам государств-членов посредством электронной почты, заполнения соответствующей веб-формы или иным способом, согласованным компетентным органом страны-экспортера и уполномоченным органом государства-члена.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86259E" w:rsidRDefault="0086259E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259E">
        <w:rPr>
          <w:rFonts w:ascii="Times New Roman" w:hAnsi="Times New Roman" w:cs="Times New Roman"/>
          <w:sz w:val="24"/>
          <w:szCs w:val="24"/>
        </w:rPr>
        <w:t>ПОРЯДОК ОСУЩЕСТВЛЕНИЯ ВЕТЕРИНАРНОГО</w:t>
      </w:r>
    </w:p>
    <w:p w:rsidR="00A8698C" w:rsidRPr="0086259E" w:rsidRDefault="0086259E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9E">
        <w:rPr>
          <w:rFonts w:ascii="Times New Roman" w:hAnsi="Times New Roman" w:cs="Times New Roman"/>
          <w:sz w:val="24"/>
          <w:szCs w:val="24"/>
        </w:rPr>
        <w:t>КОНТРОЛЯ (НАДЗОРА) ПРИ ТРАНЗИТЕ ПОДКОНТРОЛЬНЫХ ТОВАРОВ</w:t>
      </w:r>
    </w:p>
    <w:p w:rsidR="00A8698C" w:rsidRPr="0086259E" w:rsidRDefault="0086259E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9E">
        <w:rPr>
          <w:rFonts w:ascii="Times New Roman" w:hAnsi="Times New Roman" w:cs="Times New Roman"/>
          <w:sz w:val="24"/>
          <w:szCs w:val="24"/>
        </w:rPr>
        <w:t>ЧЕРЕЗ ТАМОЖЕННУЮ ТЕРРИТОРИЮ СОЮЗА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F82E65" w:rsidRDefault="00F82E65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725"/>
      <w:bookmarkEnd w:id="3"/>
      <w:r w:rsidRPr="00F82E65">
        <w:rPr>
          <w:rFonts w:ascii="Times New Roman" w:hAnsi="Times New Roman" w:cs="Times New Roman"/>
          <w:b/>
          <w:sz w:val="28"/>
          <w:szCs w:val="28"/>
        </w:rPr>
        <w:t xml:space="preserve">(Слайд 13) </w:t>
      </w:r>
      <w:r w:rsidR="00A8698C" w:rsidRPr="00F82E65">
        <w:rPr>
          <w:rFonts w:ascii="Times New Roman" w:hAnsi="Times New Roman" w:cs="Times New Roman"/>
          <w:b/>
          <w:sz w:val="28"/>
          <w:szCs w:val="28"/>
        </w:rPr>
        <w:t>1. Транзит через таможенную территорию Союза животных и сырья животного происхождения осуществляется по разрешению на транзит, выданному государством-членом, через пункт пропуска которой предполагается пересечение таможенной границы Союза при ввозе. В разрешении указывается маршрут следования.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>Транзит других видов подконтрольных товаров осуществляется без разрешений уполномоченных органов государств-членов.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 xml:space="preserve">Получение разрешения уполномоченного органа государства-члена на транзит подконтрольных товаров через таможенную территорию Союза </w:t>
      </w:r>
      <w:r w:rsidRPr="00F82E65">
        <w:rPr>
          <w:rFonts w:ascii="Times New Roman" w:hAnsi="Times New Roman" w:cs="Times New Roman"/>
          <w:sz w:val="28"/>
          <w:szCs w:val="28"/>
        </w:rPr>
        <w:lastRenderedPageBreak/>
        <w:t>входит в обязанность владельца подконтрольных товаров.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2. Ветеринарный контроль подконтрольных товаров в пунктах пропуска осуществляется после представления товаротранспортной накладной и (или) ветеринарного сертификата.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732"/>
      <w:bookmarkEnd w:id="4"/>
      <w:r w:rsidRPr="00F82E65">
        <w:rPr>
          <w:rFonts w:ascii="Times New Roman" w:hAnsi="Times New Roman" w:cs="Times New Roman"/>
          <w:b/>
          <w:sz w:val="28"/>
          <w:szCs w:val="28"/>
        </w:rPr>
        <w:t>3. По завершении документарного контроля осуществляется ветеринарный осмотр животных, при этом: сверяются идентификационные номера животных (татуировки, чипы, ушные бирки, клейма и т.п.) с номерами, указанными в ветеринарных сертификатах, проверяются условия перевозки, состояние животных и возможность их дальнейшего перемещения.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>Транзит через таможенную территорию Союза других подконтрольных товаров осуществляется без досмотра.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E65">
        <w:rPr>
          <w:rFonts w:ascii="Times New Roman" w:hAnsi="Times New Roman" w:cs="Times New Roman"/>
          <w:sz w:val="28"/>
          <w:szCs w:val="28"/>
        </w:rPr>
        <w:t>Досмотр при транзите подконтрольных товаров (за исключением животных) проводится только по решению государственных органов контроля в пункте пропуска или при наличии информации о несоответствии подконтрольного товара заявленному.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 xml:space="preserve">4. По результатам контроля должностное лицо ПКВП принимает решение и на товаросопроводительных документах и ветеринарном сертификате, при ввозе на таможенную территорию Союза, ставит штамп по форме согласно </w:t>
      </w:r>
      <w:hyperlink w:anchor="Par1012" w:tooltip="ОБРАЗЦЫ ШТАМПОВ ВЕТЕРИНАРНОГО НАДЗОРА" w:history="1">
        <w:r w:rsidRPr="00F82E65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3</w:t>
        </w:r>
      </w:hyperlink>
      <w:r w:rsidRPr="00F82E65">
        <w:rPr>
          <w:rFonts w:ascii="Times New Roman" w:hAnsi="Times New Roman" w:cs="Times New Roman"/>
          <w:b/>
          <w:sz w:val="28"/>
          <w:szCs w:val="28"/>
        </w:rPr>
        <w:t>: "Транзит разрешен" или "Транзит запрещен", а в пункте вывоза с таможенной территории Союза - штамп "Транзит завершен", после чего заверяет его печатью и подписью с указанием своей фамилии и инициалов.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 xml:space="preserve">5. Все необходимые данные заносятся в журнал учета транзитных перевозок по форме согласно </w:t>
      </w:r>
      <w:hyperlink w:anchor="Par1555" w:tooltip="                                  Журнал" w:history="1">
        <w:r w:rsidRPr="00F82E65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9</w:t>
        </w:r>
      </w:hyperlink>
      <w:r w:rsidRPr="00F82E65">
        <w:rPr>
          <w:rFonts w:ascii="Times New Roman" w:hAnsi="Times New Roman" w:cs="Times New Roman"/>
          <w:b/>
          <w:sz w:val="28"/>
          <w:szCs w:val="28"/>
        </w:rPr>
        <w:t xml:space="preserve"> и вносятся в систему электронного учета (по мере ее внедрения).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 xml:space="preserve">6. Владелец подконтрольных товаров, получивший разрешение на </w:t>
      </w:r>
      <w:r w:rsidRPr="00F82E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транзит по таможенной территории Союза подконтрольных товаров, обязан соблюдать требования, указанные в </w:t>
      </w:r>
      <w:hyperlink w:anchor="Par725" w:tooltip="7.1. Транзит через таможенную территорию Союза животных и сырья животного происхождения осуществляется по разрешению на транзит, выданному государством-членом, через пункт пропуска которой предполагается пересечение таможенной границы Союза при ввозе. В разреш" w:history="1">
        <w:r w:rsidRPr="00F82E65">
          <w:rPr>
            <w:rFonts w:ascii="Times New Roman" w:hAnsi="Times New Roman" w:cs="Times New Roman"/>
            <w:b/>
            <w:color w:val="0000FF"/>
            <w:sz w:val="28"/>
            <w:szCs w:val="28"/>
          </w:rPr>
          <w:t>пунктах 7.1</w:t>
        </w:r>
      </w:hyperlink>
      <w:r w:rsidRPr="00F82E65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w:anchor="Par732" w:tooltip="7.3. По завершении документарного контроля осуществляется ветеринарный осмотр животных, при этом: сверяются идентификационные номера животных (татуировки, чипы, ушные бирки, клейма и т.п.) с номерами, указанными в ветеринарных сертификатах, проверяются условия" w:history="1">
        <w:r w:rsidRPr="00F82E65">
          <w:rPr>
            <w:rFonts w:ascii="Times New Roman" w:hAnsi="Times New Roman" w:cs="Times New Roman"/>
            <w:b/>
            <w:color w:val="0000FF"/>
            <w:sz w:val="28"/>
            <w:szCs w:val="28"/>
          </w:rPr>
          <w:t>7.3</w:t>
        </w:r>
      </w:hyperlink>
      <w:r w:rsidRPr="00F82E65">
        <w:rPr>
          <w:rFonts w:ascii="Times New Roman" w:hAnsi="Times New Roman" w:cs="Times New Roman"/>
          <w:b/>
          <w:sz w:val="28"/>
          <w:szCs w:val="28"/>
        </w:rPr>
        <w:t xml:space="preserve"> настоящего раздела.</w:t>
      </w:r>
    </w:p>
    <w:p w:rsidR="00A8698C" w:rsidRPr="00F82E65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5">
        <w:rPr>
          <w:rFonts w:ascii="Times New Roman" w:hAnsi="Times New Roman" w:cs="Times New Roman"/>
          <w:b/>
          <w:sz w:val="28"/>
          <w:szCs w:val="28"/>
        </w:rPr>
        <w:t>7. Получение разрешений на транзит через третьи государства (за пределами государств-членов) осуществляется заблаговременно владельцем подконтрольного товара.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AA7E52" w:rsidRDefault="00AA7E52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ПОРЯДОК ОСУЩЕСТВЛЕНИЯ ВЕТЕРИНАРНОГО КОНТРОЛЯ</w:t>
      </w:r>
    </w:p>
    <w:p w:rsidR="00A8698C" w:rsidRPr="00AA7E52" w:rsidRDefault="00AA7E52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(НАДЗОРА) В ОТНОШЕНИИ ПОДКОНТРОЛЬНЫХ ТОВАРОВ, ОБРАЩЕННЫХ</w:t>
      </w:r>
    </w:p>
    <w:p w:rsidR="00A8698C" w:rsidRPr="00AA7E52" w:rsidRDefault="00AA7E52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В ГОСУДАРСТВЕННУЮ СОБСТВЕННОСТЬ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7B4D37" w:rsidRDefault="007B4D37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748"/>
      <w:bookmarkEnd w:id="5"/>
      <w:r>
        <w:rPr>
          <w:rFonts w:ascii="Times New Roman" w:hAnsi="Times New Roman" w:cs="Times New Roman"/>
          <w:b/>
          <w:sz w:val="28"/>
          <w:szCs w:val="28"/>
        </w:rPr>
        <w:t xml:space="preserve">(Слайд 14) </w:t>
      </w:r>
      <w:r w:rsidR="00A8698C" w:rsidRPr="007B4D37">
        <w:rPr>
          <w:rFonts w:ascii="Times New Roman" w:hAnsi="Times New Roman" w:cs="Times New Roman"/>
          <w:b/>
          <w:sz w:val="28"/>
          <w:szCs w:val="28"/>
        </w:rPr>
        <w:t>1. Все подконтрольные товары, обращенные в государственную собственность, в обязательном порядке подлежат ветеринарному контролю.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8.2. Решение о возможности дальнейшего использования подконтрольных товаров, указанных в </w:t>
      </w:r>
      <w:hyperlink w:anchor="Par748" w:tooltip="8.1. Все подконтрольные товары, обращенные в государственную собственность, в обязательном порядке подлежат ветеринарному контролю." w:history="1">
        <w:r w:rsidRPr="007B4D37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подпункте 8.1</w:t>
        </w:r>
      </w:hyperlink>
      <w:r w:rsidRPr="007B4D37">
        <w:rPr>
          <w:rFonts w:ascii="Times New Roman" w:hAnsi="Times New Roman" w:cs="Times New Roman"/>
          <w:b/>
          <w:sz w:val="28"/>
          <w:szCs w:val="28"/>
        </w:rPr>
        <w:t xml:space="preserve"> настоящего Положения, принимается уполномоченным в соответствии с законодательством государства-члена лицом в области ветеринарии по письменному обращению государственного органа государства-члена, проводившего задержание и (или) изъятие подконтрольного товара.</w:t>
      </w:r>
    </w:p>
    <w:p w:rsidR="00A8698C" w:rsidRPr="00585E8E" w:rsidRDefault="00A8698C" w:rsidP="006903BE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8698C" w:rsidRPr="00AA7E52" w:rsidRDefault="007B4D37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15) </w:t>
      </w:r>
      <w:r w:rsidR="00AA7E52" w:rsidRPr="00AA7E52">
        <w:rPr>
          <w:rFonts w:ascii="Times New Roman" w:hAnsi="Times New Roman" w:cs="Times New Roman"/>
          <w:sz w:val="24"/>
          <w:szCs w:val="24"/>
        </w:rPr>
        <w:t>ПОРЯДОК ОСУЩЕСТВЛЕНИЯ ВЕТЕРИНАРНОГО КОНТРОЛЯ</w:t>
      </w:r>
    </w:p>
    <w:p w:rsidR="00A8698C" w:rsidRPr="00AA7E52" w:rsidRDefault="00AA7E52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(НАДЗОРА) В ОТНОШЕНИИ ПОДКОНТРОЛЬНЫХ ТОВАРОВ, ДВИЖЕНИЕ</w:t>
      </w:r>
    </w:p>
    <w:p w:rsidR="00A8698C" w:rsidRPr="00AA7E52" w:rsidRDefault="00AA7E52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7E52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A7E52">
        <w:rPr>
          <w:rFonts w:ascii="Times New Roman" w:hAnsi="Times New Roman" w:cs="Times New Roman"/>
          <w:sz w:val="24"/>
          <w:szCs w:val="24"/>
        </w:rPr>
        <w:t xml:space="preserve"> ВРЕМЕННО ПРИОСТАНОВЛЕНО ПО ПРИЧИНЕ ВЫЯВЛЕНИЯ</w:t>
      </w:r>
    </w:p>
    <w:p w:rsidR="00A8698C" w:rsidRPr="00AA7E52" w:rsidRDefault="00AA7E52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E52">
        <w:rPr>
          <w:rFonts w:ascii="Times New Roman" w:hAnsi="Times New Roman" w:cs="Times New Roman"/>
          <w:sz w:val="24"/>
          <w:szCs w:val="24"/>
        </w:rPr>
        <w:t>НЕСООТВЕТСТВИЯ ЕДИНЫМ ВЕТЕРИНАРНЫМ ТРЕБОВАНИЯМ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7B4D37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7B4D37">
        <w:rPr>
          <w:rFonts w:ascii="Times New Roman" w:hAnsi="Times New Roman" w:cs="Times New Roman"/>
          <w:b/>
          <w:sz w:val="28"/>
          <w:szCs w:val="28"/>
        </w:rPr>
        <w:t xml:space="preserve">Должностное лицо уполномоченного органа государства-члена, приостановившее движение подконтрольного товара, в случае непринятия решения о его дальнейшем движении (возврате) обязано в течение 24 часов проинформировать об этом уполномоченное в </w:t>
      </w:r>
      <w:r w:rsidRPr="007B4D37">
        <w:rPr>
          <w:rFonts w:ascii="Times New Roman" w:hAnsi="Times New Roman" w:cs="Times New Roman"/>
          <w:b/>
          <w:sz w:val="28"/>
          <w:szCs w:val="28"/>
        </w:rPr>
        <w:lastRenderedPageBreak/>
        <w:t>соответствии с законодательством государства-члена должностное лицо в области ветеринарии с указанием владельца подконтрольного товара, места назначения, страны-экспортера, номера ветеринарного сертификата (или иного документа, подтверждающего безопасность товара), вида транспортного средства и его регистрационного</w:t>
      </w:r>
      <w:proofErr w:type="gramEnd"/>
      <w:r w:rsidRPr="007B4D37">
        <w:rPr>
          <w:rFonts w:ascii="Times New Roman" w:hAnsi="Times New Roman" w:cs="Times New Roman"/>
          <w:b/>
          <w:sz w:val="28"/>
          <w:szCs w:val="28"/>
        </w:rPr>
        <w:t xml:space="preserve"> номера, авиарейса, причин приостановки движения подконтрольного товара в электронном виде на электронную почту уполномоченного органа государства-члена согласно </w:t>
      </w:r>
      <w:hyperlink w:anchor="Par1688" w:tooltip="Оперативная информация о товарах," w:history="1">
        <w:r w:rsidRPr="007B4D3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11</w:t>
        </w:r>
      </w:hyperlink>
      <w:r w:rsidRPr="007B4D37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7B4D37" w:rsidRDefault="00A8698C" w:rsidP="006903B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При этом оформляется акт о нарушениях ветеринарно-санитарных требований при перевозках подконтрольных товаров по форме согласно </w:t>
      </w:r>
      <w:hyperlink w:anchor="Par813" w:tooltip="                                   Акт N" w:history="1">
        <w:r w:rsidRPr="007B4D3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1</w:t>
        </w:r>
      </w:hyperlink>
      <w:r w:rsidRPr="007B4D37">
        <w:rPr>
          <w:rFonts w:ascii="Times New Roman" w:hAnsi="Times New Roman" w:cs="Times New Roman"/>
          <w:b/>
          <w:sz w:val="28"/>
          <w:szCs w:val="28"/>
        </w:rPr>
        <w:t xml:space="preserve">, который вручается владельцу товара (экспедитору), иным государственным органам контроля государства-члена. Информация о подконтрольных товарах, движение которых приостановлено, вносится в журнал учета по форме согласно </w:t>
      </w:r>
      <w:hyperlink w:anchor="Par1640" w:tooltip="                                  Журнал" w:history="1">
        <w:r w:rsidRPr="007B4D3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Приложению N 10</w:t>
        </w:r>
      </w:hyperlink>
      <w:r w:rsidRPr="007B4D37">
        <w:rPr>
          <w:rFonts w:ascii="Times New Roman" w:hAnsi="Times New Roman" w:cs="Times New Roman"/>
          <w:b/>
          <w:sz w:val="28"/>
          <w:szCs w:val="28"/>
        </w:rPr>
        <w:t>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>Решение о дальнейшем перемещении приостановленных подконтрольных товаров принимается уполномоченным в соответствии с законодательством государства-члена должностным лицом в области ветеринарии в течение 72 часов.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>2. После получения решения уполномоченного в соответствии с национальным законодательством государства-члена должностного лица в области ветеринарии о дальнейшем перемещении (перевозке) приостановленных подконтрольных товаров все действия в отношении таких товаров должны производиться в присутствии должностных лиц уполномоченного органа государства-члена.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3. Подконтрольный товар, владелец которого не может подтвердить его происхождение документами, удостоверяющими безопасность в ветеринарно-санитарном отношении, подлежит утилизации </w:t>
      </w:r>
      <w:r w:rsidRPr="007B4D37">
        <w:rPr>
          <w:rFonts w:ascii="Times New Roman" w:hAnsi="Times New Roman" w:cs="Times New Roman"/>
          <w:b/>
          <w:sz w:val="28"/>
          <w:szCs w:val="28"/>
        </w:rPr>
        <w:lastRenderedPageBreak/>
        <w:t>(уничтожению) без проведения экспертизы за счет владельца такого товара или возвращается грузоотправителю (экспортеру).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4. Подконтрольные товары, ввоз которых не разрешен, подлежат вывозу в сроки, установленные законодательством государств-членов. Вывоз производится владельцем подконтрольных товаров за свой счет и с соблюдением требований, установленных актами, входящими </w:t>
      </w:r>
      <w:proofErr w:type="gramStart"/>
      <w:r w:rsidRPr="007B4D37">
        <w:rPr>
          <w:rFonts w:ascii="Times New Roman" w:hAnsi="Times New Roman" w:cs="Times New Roman"/>
          <w:b/>
          <w:sz w:val="28"/>
          <w:szCs w:val="28"/>
        </w:rPr>
        <w:t>в право</w:t>
      </w:r>
      <w:proofErr w:type="gramEnd"/>
      <w:r w:rsidRPr="007B4D37">
        <w:rPr>
          <w:rFonts w:ascii="Times New Roman" w:hAnsi="Times New Roman" w:cs="Times New Roman"/>
          <w:b/>
          <w:sz w:val="28"/>
          <w:szCs w:val="28"/>
        </w:rPr>
        <w:t xml:space="preserve"> Союза.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5. В случае невозможности вывоза подконтрольных товаров, несоответствующих Единым ветеринарным </w:t>
      </w:r>
      <w:hyperlink w:anchor="Par1725" w:tooltip="ЕДИНЫЕ ВЕТЕРИНАРНЫЕ (ВЕТЕРИНАРНО-САНИТАРНЫЕ) ТРЕБОВАНИЯ," w:history="1">
        <w:r w:rsidRPr="007B4D37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требованиям</w:t>
        </w:r>
      </w:hyperlink>
      <w:r w:rsidRPr="007B4D37">
        <w:rPr>
          <w:rFonts w:ascii="Times New Roman" w:hAnsi="Times New Roman" w:cs="Times New Roman"/>
          <w:b/>
          <w:sz w:val="28"/>
          <w:szCs w:val="28"/>
        </w:rPr>
        <w:t>, за пределы таможенной территории Союза в установленный срок через пункт пропуска, через который осуществлялось перемещение подконтрольного товара на таможенную территорию Союза, такие товары утилизируются или уничтожаются в соответствии с законодательством государств-членов.</w:t>
      </w:r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585E8E" w:rsidRDefault="007B4D37" w:rsidP="006903BE">
      <w:pPr>
        <w:pStyle w:val="ConsPlusTitle"/>
        <w:numPr>
          <w:ilvl w:val="0"/>
          <w:numId w:val="4"/>
        </w:numPr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(Слайд 16) </w:t>
      </w:r>
      <w:r w:rsidR="00A8698C" w:rsidRPr="00585E8E">
        <w:rPr>
          <w:rFonts w:ascii="Times New Roman" w:hAnsi="Times New Roman" w:cs="Times New Roman"/>
          <w:sz w:val="28"/>
          <w:szCs w:val="28"/>
        </w:rPr>
        <w:t>Порядок осуществления ветеринарного контроля</w:t>
      </w:r>
    </w:p>
    <w:p w:rsidR="00A8698C" w:rsidRPr="00585E8E" w:rsidRDefault="00A8698C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E8E">
        <w:rPr>
          <w:rFonts w:ascii="Times New Roman" w:hAnsi="Times New Roman" w:cs="Times New Roman"/>
          <w:sz w:val="28"/>
          <w:szCs w:val="28"/>
        </w:rPr>
        <w:t>(надзора) при ввозе на таможенную территорию Союза подконтрольных товаров в ручной клади и багаже</w:t>
      </w:r>
    </w:p>
    <w:p w:rsidR="00A8698C" w:rsidRPr="00585E8E" w:rsidRDefault="00A8698C" w:rsidP="006903BE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E8E">
        <w:rPr>
          <w:rFonts w:ascii="Times New Roman" w:hAnsi="Times New Roman" w:cs="Times New Roman"/>
          <w:sz w:val="28"/>
          <w:szCs w:val="28"/>
        </w:rPr>
        <w:t xml:space="preserve">физических лиц, а также почтовых </w:t>
      </w:r>
      <w:proofErr w:type="gramStart"/>
      <w:r w:rsidRPr="00585E8E">
        <w:rPr>
          <w:rFonts w:ascii="Times New Roman" w:hAnsi="Times New Roman" w:cs="Times New Roman"/>
          <w:sz w:val="28"/>
          <w:szCs w:val="28"/>
        </w:rPr>
        <w:t>отправлениях</w:t>
      </w:r>
      <w:proofErr w:type="gramEnd"/>
    </w:p>
    <w:p w:rsidR="00A8698C" w:rsidRPr="00585E8E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8C" w:rsidRPr="007B4D37" w:rsidRDefault="00A8698C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7B4D37">
        <w:rPr>
          <w:rFonts w:ascii="Times New Roman" w:hAnsi="Times New Roman" w:cs="Times New Roman"/>
          <w:b/>
          <w:sz w:val="28"/>
          <w:szCs w:val="28"/>
        </w:rPr>
        <w:t>В целях охраны таможенной территории Союза от заноса возбудителей заразных болезней животных, в том числе общих для человека и животных, и недопущения оборота продукции, опасной в ветеринарно-санитарном отношении, уполномоченные органы государств-членов в пунктах пропуска на таможенной границе Союза, включая учреждения (места) международного почтового обмена, организуют работу по недопущению ввоза в ручной клади, багаже и почтовых отправлениях для личного пользования физическими</w:t>
      </w:r>
      <w:proofErr w:type="gramEnd"/>
      <w:r w:rsidRPr="007B4D37">
        <w:rPr>
          <w:rFonts w:ascii="Times New Roman" w:hAnsi="Times New Roman" w:cs="Times New Roman"/>
          <w:b/>
          <w:sz w:val="28"/>
          <w:szCs w:val="28"/>
        </w:rPr>
        <w:t xml:space="preserve"> лицами подконтрольных товаров из третьих стран, без разрешения и без </w:t>
      </w:r>
      <w:r w:rsidRPr="007B4D37">
        <w:rPr>
          <w:rFonts w:ascii="Times New Roman" w:hAnsi="Times New Roman" w:cs="Times New Roman"/>
          <w:b/>
          <w:sz w:val="28"/>
          <w:szCs w:val="28"/>
        </w:rPr>
        <w:lastRenderedPageBreak/>
        <w:t>ветеринарного сертификата страны отправления товара, за исключением ввоза до 5 килограммов включительно в расчете на одно физическое лицо готовой продукции животного происхождения в заводской упаковке, при условии благополучия в эпизоотическом отношении страны производителя указанного товара и страны вывоза.</w:t>
      </w:r>
    </w:p>
    <w:p w:rsidR="00A8698C" w:rsidRPr="007B4D37" w:rsidRDefault="00A8698C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D37">
        <w:rPr>
          <w:rFonts w:ascii="Times New Roman" w:hAnsi="Times New Roman" w:cs="Times New Roman"/>
          <w:b/>
          <w:sz w:val="28"/>
          <w:szCs w:val="28"/>
        </w:rPr>
        <w:t>2. Уничтожение (утилизация) подконтрольных товаров, возврат которых в страну отправления невозможен, осуществляется в порядке, установленном национальным законодательством государств-членов.</w:t>
      </w:r>
    </w:p>
    <w:p w:rsidR="009070D6" w:rsidRDefault="009070D6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1C37A1" w:rsidRDefault="001C37A1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873B8E" w:rsidRDefault="00873B8E" w:rsidP="006903BE">
      <w:pPr>
        <w:pStyle w:val="ConsPlusNormal"/>
        <w:spacing w:line="360" w:lineRule="auto"/>
        <w:jc w:val="right"/>
        <w:outlineLvl w:val="1"/>
      </w:pPr>
    </w:p>
    <w:p w:rsidR="00585E8E" w:rsidRPr="00873B8E" w:rsidRDefault="00585E8E" w:rsidP="006903BE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lastRenderedPageBreak/>
        <w:t>Приложение N 1</w:t>
      </w:r>
    </w:p>
    <w:p w:rsidR="00585E8E" w:rsidRDefault="00585E8E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73B8E" w:rsidRDefault="00873B8E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Уполномоченный орган государства - члена Евразийского экономического союза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                             "__" ____________ 20__ г.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Адрес 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телефон 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873B8E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873B8E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Par813"/>
      <w:bookmarkEnd w:id="6"/>
      <w:r w:rsidRPr="00873B8E">
        <w:rPr>
          <w:rFonts w:ascii="Times New Roman" w:hAnsi="Times New Roman" w:cs="Times New Roman"/>
          <w:sz w:val="22"/>
          <w:szCs w:val="22"/>
        </w:rPr>
        <w:t>Акт N</w:t>
      </w:r>
    </w:p>
    <w:p w:rsidR="00585E8E" w:rsidRPr="00873B8E" w:rsidRDefault="00585E8E" w:rsidP="006903B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о нарушении Единых ветеринарно-санитарных требований</w:t>
      </w:r>
    </w:p>
    <w:p w:rsidR="00585E8E" w:rsidRPr="00873B8E" w:rsidRDefault="00585E8E" w:rsidP="006903B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при перевозках товаров, подконтрольных</w:t>
      </w:r>
    </w:p>
    <w:p w:rsidR="00585E8E" w:rsidRPr="00873B8E" w:rsidRDefault="00585E8E" w:rsidP="006903B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государственному ветеринарному надзору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Настоящий акт составлен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       (должность, Ф.И.О.)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в присутствии лица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представителя грузополучателя (экспедитора)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73B8E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873B8E">
        <w:rPr>
          <w:rFonts w:ascii="Times New Roman" w:hAnsi="Times New Roman" w:cs="Times New Roman"/>
          <w:sz w:val="22"/>
          <w:szCs w:val="22"/>
        </w:rPr>
        <w:t xml:space="preserve"> на основании доверенности N _______________ от 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в том, что 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в _________ час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73B8E">
        <w:rPr>
          <w:rFonts w:ascii="Times New Roman" w:hAnsi="Times New Roman" w:cs="Times New Roman"/>
          <w:sz w:val="22"/>
          <w:szCs w:val="22"/>
        </w:rPr>
        <w:t xml:space="preserve"> __ 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м</w:t>
      </w:r>
      <w:proofErr w:type="gramEnd"/>
      <w:r w:rsidRPr="00873B8E">
        <w:rPr>
          <w:rFonts w:ascii="Times New Roman" w:hAnsi="Times New Roman" w:cs="Times New Roman"/>
          <w:sz w:val="22"/>
          <w:szCs w:val="22"/>
        </w:rPr>
        <w:t>ин. "  " ____________ г.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по товаротранспортному документу N _________________ 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873B8E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прибыл товар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       наименование груза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в количестве _______ мест (голов) ________ вес 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Ветеринарный сопроводительный документ N 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от "__" ________________ 20__ г.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lastRenderedPageBreak/>
        <w:t>выдано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73B8E">
        <w:rPr>
          <w:rFonts w:ascii="Times New Roman" w:hAnsi="Times New Roman" w:cs="Times New Roman"/>
        </w:rPr>
        <w:t>(страна-экспортер, организация, должность, Ф.И.О.)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Место (страна) отправления 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Отправитель 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Следующего в адрес 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(наименование, адрес хозяйствующего субъекта,</w:t>
      </w:r>
      <w:proofErr w:type="gramEnd"/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предназначенного для хранения или переработки груза,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proofErr w:type="spellStart"/>
      <w:proofErr w:type="gramStart"/>
      <w:r w:rsidRPr="00873B8E">
        <w:rPr>
          <w:rFonts w:ascii="Times New Roman" w:hAnsi="Times New Roman" w:cs="Times New Roman"/>
          <w:sz w:val="22"/>
          <w:szCs w:val="22"/>
        </w:rPr>
        <w:t>карантинирования</w:t>
      </w:r>
      <w:proofErr w:type="spellEnd"/>
      <w:r w:rsidRPr="00873B8E">
        <w:rPr>
          <w:rFonts w:ascii="Times New Roman" w:hAnsi="Times New Roman" w:cs="Times New Roman"/>
          <w:sz w:val="22"/>
          <w:szCs w:val="22"/>
        </w:rPr>
        <w:t xml:space="preserve"> и т.д.)</w:t>
      </w:r>
      <w:proofErr w:type="gramEnd"/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Установлено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На  основании  актов,  входящих в право Евразийского экономического союза 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области ветеринарии принятое решение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Представитель подразделения уполномоченного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органа 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(должность, фамилия, имя, отчество)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Присутствующие должностные лица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73B8E" w:rsidRDefault="00873B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585E8E" w:rsidRPr="00873B8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(должность, фамилия, имя, отчество)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Представитель хозяйствующего субъекта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(владелец товара)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 (должность, фамилия, имя, отчество)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               Акт составляется в трех экземплярах.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3B8E">
        <w:rPr>
          <w:rFonts w:ascii="Times New Roman" w:hAnsi="Times New Roman" w:cs="Times New Roman"/>
          <w:sz w:val="22"/>
          <w:szCs w:val="22"/>
        </w:rPr>
        <w:t xml:space="preserve">    Подписывается  ветврачом  и  лицами  (не  менее  двух),  участвующими </w:t>
      </w:r>
      <w:proofErr w:type="gramStart"/>
      <w:r w:rsidRPr="00873B8E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73B8E">
        <w:rPr>
          <w:rFonts w:ascii="Times New Roman" w:hAnsi="Times New Roman" w:cs="Times New Roman"/>
          <w:sz w:val="22"/>
          <w:szCs w:val="22"/>
        </w:rPr>
        <w:t>удостоверении</w:t>
      </w:r>
      <w:proofErr w:type="gramEnd"/>
      <w:r w:rsidRPr="00873B8E">
        <w:rPr>
          <w:rFonts w:ascii="Times New Roman" w:hAnsi="Times New Roman" w:cs="Times New Roman"/>
          <w:sz w:val="22"/>
          <w:szCs w:val="22"/>
        </w:rPr>
        <w:t xml:space="preserve"> обстоятельств, послуживших основанием для составления акта.</w:t>
      </w:r>
    </w:p>
    <w:p w:rsidR="00585E8E" w:rsidRPr="00873B8E" w:rsidRDefault="00585E8E" w:rsidP="006903B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85E8E" w:rsidRPr="00873B8E" w:rsidRDefault="00873B8E" w:rsidP="006903BE">
      <w:pPr>
        <w:pStyle w:val="ConsPlusNorma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МП.</w:t>
      </w:r>
    </w:p>
    <w:p w:rsidR="009070D6" w:rsidRDefault="009070D6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right"/>
        <w:outlineLvl w:val="1"/>
      </w:pPr>
      <w:r>
        <w:t>Приложение N 2</w:t>
      </w:r>
    </w:p>
    <w:p w:rsidR="00585E8E" w:rsidRDefault="00585E8E" w:rsidP="006903BE">
      <w:pPr>
        <w:pStyle w:val="ConsPlusNormal"/>
        <w:spacing w:line="360" w:lineRule="auto"/>
        <w:rPr>
          <w:sz w:val="24"/>
          <w:szCs w:val="24"/>
        </w:rPr>
      </w:pP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Уполномоченный орган государства - члена Евразийского экономического союза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Адрес 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Телефон 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bookmarkStart w:id="7" w:name="Par903"/>
      <w:bookmarkEnd w:id="7"/>
      <w:r>
        <w:t xml:space="preserve">                   Акт ветеринарно-санитарного досмотра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         N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                   "__" _______________ 20__ г.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Настоящий акт составлен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(должность, Ф.И.О.)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в присутствии: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(указать ФИО лица и должность)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Владельца  товара  или  представителя  владельца   товара, действующего  </w:t>
      </w:r>
      <w:proofErr w:type="gramStart"/>
      <w:r>
        <w:t>на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proofErr w:type="gramStart"/>
      <w:r>
        <w:t>основании</w:t>
      </w:r>
      <w:proofErr w:type="gramEnd"/>
      <w:r>
        <w:t xml:space="preserve"> доверенности 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N ________________ от 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в том, что в    час</w:t>
      </w:r>
      <w:proofErr w:type="gramStart"/>
      <w:r>
        <w:t>.</w:t>
      </w:r>
      <w:proofErr w:type="gramEnd"/>
      <w:r>
        <w:t xml:space="preserve">    </w:t>
      </w:r>
      <w:proofErr w:type="gramStart"/>
      <w:r>
        <w:t>м</w:t>
      </w:r>
      <w:proofErr w:type="gramEnd"/>
      <w:r>
        <w:t>ин. "  "        г.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Место проведения 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Проведен досмотр (осмотр) товара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товар прибыл по ветеринарным и товаротранспортным документам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N 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lastRenderedPageBreak/>
        <w:t>__ ________________ от 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в количестве ____ мест (голов) _______ вес 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Вид транспорта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Страна происхождения (отправления) 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Отправитель 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Следующего в адрес 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</w:t>
      </w:r>
      <w:proofErr w:type="gramStart"/>
      <w:r>
        <w:t>(наименование, адрес хозяйствующего субъекта,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предназначенного для хранения или переработки груза,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        </w:t>
      </w:r>
      <w:proofErr w:type="spellStart"/>
      <w:proofErr w:type="gramStart"/>
      <w:r>
        <w:t>карантинирования</w:t>
      </w:r>
      <w:proofErr w:type="spellEnd"/>
      <w:r>
        <w:t xml:space="preserve"> и т.д.)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Установлено следующее: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Соответствие товара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товаросопроводительным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документам 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Температура внутри </w:t>
      </w:r>
      <w:proofErr w:type="gramStart"/>
      <w:r>
        <w:t>транспортного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r>
        <w:t>средства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(контейнера) 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Температура товара</w:t>
      </w:r>
    </w:p>
    <w:p w:rsidR="00585E8E" w:rsidRDefault="00585E8E" w:rsidP="006903BE">
      <w:pPr>
        <w:pStyle w:val="ConsPlusNonformat"/>
        <w:spacing w:line="360" w:lineRule="auto"/>
        <w:jc w:val="both"/>
      </w:pPr>
      <w:proofErr w:type="gramStart"/>
      <w:r>
        <w:t>(термометрия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r>
        <w:t>животных) 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Органолептические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показатели 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Дата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выработки 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Срок реализации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(хранения) 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Упаковка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lastRenderedPageBreak/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Маркировка 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Ветеринарно-санитарное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состояние </w:t>
      </w:r>
      <w:proofErr w:type="gramStart"/>
      <w:r>
        <w:t>транспортного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r>
        <w:t>средства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(контейнера) 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(</w:t>
      </w:r>
      <w:proofErr w:type="gramStart"/>
      <w:r>
        <w:t>соответствует</w:t>
      </w:r>
      <w:proofErr w:type="gramEnd"/>
      <w:r>
        <w:t>/не соответствует)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proofErr w:type="gramStart"/>
      <w:r>
        <w:t>Иные сведения (N пломбы, отсутствие  клинических  признаков  заболевания  у</w:t>
      </w:r>
      <w:proofErr w:type="gramEnd"/>
    </w:p>
    <w:p w:rsidR="00585E8E" w:rsidRDefault="00585E8E" w:rsidP="006903BE">
      <w:pPr>
        <w:pStyle w:val="ConsPlusNonformat"/>
        <w:spacing w:line="360" w:lineRule="auto"/>
        <w:jc w:val="both"/>
      </w:pPr>
      <w:r>
        <w:t>животных,   наличие    трупов   животных, посторонние вложения  и     т.д.)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Представитель подразделения уполномоченного органа 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(должность, фамилия, имя, отчество)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Присутствующие должностные лица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            (должность, фамилия, имя, отчество)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Представитель хозяйствующего субъекта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(владелец товара)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(должность, фамилия, имя, отчество)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 xml:space="preserve">                                        Акт составляется в трех экземплярах</w:t>
      </w:r>
    </w:p>
    <w:p w:rsidR="00585E8E" w:rsidRDefault="00585E8E" w:rsidP="006903BE">
      <w:pPr>
        <w:pStyle w:val="ConsPlusNonformat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МП/штамп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right"/>
        <w:outlineLvl w:val="1"/>
      </w:pPr>
      <w:r>
        <w:t>Приложение N 3</w:t>
      </w:r>
    </w:p>
    <w:p w:rsidR="00585E8E" w:rsidRDefault="00585E8E" w:rsidP="006903BE">
      <w:pPr>
        <w:pStyle w:val="ConsPlusNormal"/>
        <w:spacing w:line="360" w:lineRule="auto"/>
        <w:ind w:firstLine="540"/>
        <w:jc w:val="both"/>
      </w:pPr>
    </w:p>
    <w:p w:rsidR="00585E8E" w:rsidRDefault="00585E8E" w:rsidP="006903BE">
      <w:pPr>
        <w:pStyle w:val="ConsPlusTitle"/>
        <w:spacing w:line="360" w:lineRule="auto"/>
        <w:jc w:val="center"/>
      </w:pPr>
      <w:bookmarkStart w:id="8" w:name="Par1012"/>
      <w:bookmarkEnd w:id="8"/>
      <w:r>
        <w:t>ОБРАЗЦЫ ШТАМПОВ ВЕТЕРИНАРНОГО НАДЗОРА</w:t>
      </w:r>
    </w:p>
    <w:p w:rsidR="00585E8E" w:rsidRDefault="00585E8E" w:rsidP="006903BE">
      <w:pPr>
        <w:pStyle w:val="ConsPlusNormal"/>
        <w:spacing w:line="360" w:lineRule="auto"/>
        <w:jc w:val="both"/>
      </w:pPr>
      <w:bookmarkStart w:id="9" w:name="Par1018"/>
      <w:bookmarkEnd w:id="9"/>
      <w:r>
        <w:t>1.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 Выпуск разрешен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0" w:name="Par1031"/>
      <w:bookmarkEnd w:id="10"/>
      <w:r>
        <w:t>2.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 Выпуск запрещен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1" w:name="Par1044"/>
      <w:bookmarkEnd w:id="11"/>
      <w:r>
        <w:t>3.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  Ввоз разрешен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2" w:name="Par1057"/>
      <w:bookmarkEnd w:id="12"/>
      <w:r>
        <w:t>4.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lastRenderedPageBreak/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  Ввоз запрещен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3" w:name="Par1070"/>
      <w:bookmarkEnd w:id="13"/>
      <w:r>
        <w:t>5.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Транзит разрешен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9070D6" w:rsidRDefault="009070D6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4" w:name="Par1083"/>
      <w:bookmarkEnd w:id="14"/>
      <w:r>
        <w:t>6.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Транзит запрещен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5" w:name="Par1096"/>
      <w:bookmarkEnd w:id="15"/>
      <w:r>
        <w:t>7.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  Возврат груза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lastRenderedPageBreak/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6" w:name="Par1109"/>
      <w:bookmarkEnd w:id="16"/>
      <w:r>
        <w:t>8.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Предъявить ветнадзору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rmal"/>
        <w:spacing w:line="360" w:lineRule="auto"/>
        <w:jc w:val="both"/>
      </w:pPr>
      <w:bookmarkStart w:id="17" w:name="Par1122"/>
      <w:bookmarkEnd w:id="17"/>
      <w:r>
        <w:t>9.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Выгрузка в СВХ (ТС)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585E8E" w:rsidRDefault="00585E8E" w:rsidP="006903BE">
      <w:pPr>
        <w:pStyle w:val="ConsPlusNonformat"/>
        <w:spacing w:line="360" w:lineRule="auto"/>
        <w:jc w:val="both"/>
      </w:pPr>
      <w:r>
        <w:t>┌─────┬────────────────────────────────┬──────┐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│BY   │ УПОЛНОМОЧЕННЫЙ ОРГАН           │01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│                                │001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├─────┘                                └──────┤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Ветеринарный надзор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           Транзит завершен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</w:t>
      </w:r>
      <w:proofErr w:type="spellStart"/>
      <w:r>
        <w:t>Госветинспектор</w:t>
      </w:r>
      <w:proofErr w:type="spellEnd"/>
      <w:r>
        <w:t xml:space="preserve"> 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│____________________________________________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│   дата      подпись                         │</w:t>
      </w:r>
    </w:p>
    <w:p w:rsidR="00585E8E" w:rsidRDefault="00585E8E" w:rsidP="006903BE">
      <w:pPr>
        <w:pStyle w:val="ConsPlusNonformat"/>
        <w:spacing w:line="360" w:lineRule="auto"/>
        <w:jc w:val="both"/>
      </w:pPr>
      <w:r>
        <w:t>└─────────────────────────────────────────────┘</w:t>
      </w:r>
    </w:p>
    <w:p w:rsidR="00585E8E" w:rsidRDefault="00585E8E" w:rsidP="006903BE">
      <w:pPr>
        <w:pStyle w:val="ConsPlusNormal"/>
        <w:spacing w:line="360" w:lineRule="auto"/>
        <w:jc w:val="both"/>
      </w:pPr>
    </w:p>
    <w:p w:rsidR="000D6757" w:rsidRDefault="000D6757" w:rsidP="006903B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D6757" w:rsidRDefault="000D6757" w:rsidP="006903B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D6757" w:rsidRDefault="000D6757" w:rsidP="006903B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85E8E" w:rsidRPr="009070D6" w:rsidRDefault="00585E8E" w:rsidP="006903BE">
      <w:pPr>
        <w:pStyle w:val="ConsPlusTitle"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lastRenderedPageBreak/>
        <w:t>УКАЗАНИЯ ПО ПРИМЕНЕНИЮ</w:t>
      </w:r>
    </w:p>
    <w:p w:rsidR="00585E8E" w:rsidRPr="009070D6" w:rsidRDefault="00585E8E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E8E" w:rsidRPr="009070D6" w:rsidRDefault="00585E8E" w:rsidP="006903B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t>Размер штампов: 60 мм x 30 мм.</w:t>
      </w:r>
    </w:p>
    <w:p w:rsidR="00585E8E" w:rsidRPr="009070D6" w:rsidRDefault="00585E8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t>Условные обозначения, используемые при изготовлении штампов ветеринарного надзора:</w:t>
      </w:r>
    </w:p>
    <w:p w:rsidR="00585E8E" w:rsidRPr="009070D6" w:rsidRDefault="00585E8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t>В правом верхнем углу обозначается - код региона и трехзначный код пограничного ветеринарного пункта, который располагается под кодом региона.</w:t>
      </w:r>
    </w:p>
    <w:p w:rsidR="00585E8E" w:rsidRPr="009070D6" w:rsidRDefault="00585E8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t>В левом верхнем углу: одно из условных обозначений государств - членов Евразийского экономического союза - AM, BY, KZ, KG, RU.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18" w:tooltip="1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1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"Выпуск разрешен" - проставляется в местах полного таможенного оформления на сопроводительных документах при соответствии товара (продукции) ветеринарно-санитарным требованиям Евразийского экономического союза.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31" w:tooltip="2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2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"Выпуск запрещен" - проставляется в местах полного таможенного оформления на сопроводительных документах при несоответствии товара (продукции) ветеринарно-санитарным требованиям Евразийского экономического союза.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44" w:tooltip="3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3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"Ввоз разрешен" - проставляется в пунктах пропуска через таможенную границу Таможенного союза на сопроводительных документах при наличии разрешения на ввоз и соответствии товара (продукции) ветеринарно-санитарным требованиям Евразийского экономического союза.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57" w:tooltip="4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4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"Ввоз запрещен" -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товара (продукции) ветеринарно-санитарным требованиям Евразийского экономического союза.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70" w:tooltip="5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5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"Транзит разрешен" -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союза, соответствии товара (продукции) ветеринарно-санитарным требованиям Евразийского экономического союза и по результатам осмотра животных.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83" w:tooltip="6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6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"Транзит запрещен" - проставляется в пунктах пропуска через таможенную границу Таможенного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союза, несоответствии товара (продукции) ветеринарно-санитарным требованиям Евразийского экономического союза или по результатам осмотра животных.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096" w:tooltip="7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7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"Возврат груза" - проставляется на сопроводительных документах при несоответствии ввозимого груза ветеринарно-санитарным требованиям Евразийского экономического союза по безопасности.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09" w:tooltip="8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8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"Предъявить ветнадзору" - проставляется в пунктах пропуска через таможенную границу Евразийского экономического союза на сопроводительных документах, при решении в пунктах пропуска провести полный досмотр при разгрузке товара из транспортного средства в месте назначения.</w:t>
      </w:r>
    </w:p>
    <w:p w:rsidR="00585E8E" w:rsidRPr="009070D6" w:rsidRDefault="006903B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122" w:tooltip="9." w:history="1">
        <w:r w:rsidR="00585E8E" w:rsidRPr="009070D6">
          <w:rPr>
            <w:rFonts w:ascii="Times New Roman" w:hAnsi="Times New Roman" w:cs="Times New Roman"/>
            <w:color w:val="0000FF"/>
            <w:sz w:val="28"/>
            <w:szCs w:val="28"/>
          </w:rPr>
          <w:t>Штамп 9</w:t>
        </w:r>
      </w:hyperlink>
      <w:r w:rsidR="00585E8E" w:rsidRPr="009070D6">
        <w:rPr>
          <w:rFonts w:ascii="Times New Roman" w:hAnsi="Times New Roman" w:cs="Times New Roman"/>
          <w:sz w:val="28"/>
          <w:szCs w:val="28"/>
        </w:rPr>
        <w:t xml:space="preserve"> "Выгрузка в СВХ (ТС)" - проставляется на сопроводительных документах в пунктах пропуска через таможенную границу Евразийского экономического союза, когда при оформлении товара выявляются сомнения в подлинности ветеринарных сопроводительных документов или подозрения по качеству и безопасности ввозимых (перемещаемых в рамках Евразийского экономического союза) товаров.</w:t>
      </w:r>
    </w:p>
    <w:p w:rsidR="00585E8E" w:rsidRPr="009070D6" w:rsidRDefault="00585E8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lastRenderedPageBreak/>
        <w:t>Допускается применение иных штампов в соответствии с законодательством государства - члена Евразийского экономического союза.</w:t>
      </w:r>
    </w:p>
    <w:p w:rsidR="00585E8E" w:rsidRPr="009070D6" w:rsidRDefault="00585E8E" w:rsidP="006903BE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0D6">
        <w:rPr>
          <w:rFonts w:ascii="Times New Roman" w:hAnsi="Times New Roman" w:cs="Times New Roman"/>
          <w:sz w:val="28"/>
          <w:szCs w:val="28"/>
        </w:rPr>
        <w:t>В верхней строчке штампа указывается уполномоченный орган государства - члена Евразийского экономического союза, осуществляющий ветеринарный контроль (надзор) на границе и транспорте.</w:t>
      </w:r>
    </w:p>
    <w:p w:rsidR="00585E8E" w:rsidRDefault="00585E8E" w:rsidP="006903BE">
      <w:pPr>
        <w:pStyle w:val="ConsPlusNormal"/>
        <w:spacing w:line="360" w:lineRule="auto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585E8E" w:rsidRDefault="00585E8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</w:p>
    <w:p w:rsidR="006903BE" w:rsidRDefault="006903BE" w:rsidP="00585E8E">
      <w:pPr>
        <w:pStyle w:val="ConsPlusNormal"/>
        <w:ind w:firstLine="540"/>
        <w:jc w:val="both"/>
      </w:pPr>
      <w:bookmarkStart w:id="18" w:name="_GoBack"/>
      <w:bookmarkEnd w:id="18"/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9070D6" w:rsidRDefault="009070D6" w:rsidP="00585E8E">
      <w:pPr>
        <w:pStyle w:val="ConsPlusNormal"/>
        <w:ind w:firstLine="540"/>
        <w:jc w:val="both"/>
      </w:pPr>
    </w:p>
    <w:p w:rsidR="00585E8E" w:rsidRDefault="00585E8E" w:rsidP="00585E8E">
      <w:pPr>
        <w:pStyle w:val="ConsPlusNormal"/>
        <w:jc w:val="right"/>
        <w:outlineLvl w:val="1"/>
      </w:pPr>
      <w:r>
        <w:t>Приложение N 4</w:t>
      </w:r>
    </w:p>
    <w:p w:rsidR="00585E8E" w:rsidRDefault="00585E8E" w:rsidP="00585E8E">
      <w:pPr>
        <w:pStyle w:val="ConsPlusNormal"/>
        <w:rPr>
          <w:sz w:val="24"/>
          <w:szCs w:val="24"/>
        </w:rPr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Уполномоченный орган государства - члена Евразийского экономического союза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станция ж.д., населенный пункт, район, аэропорт, порт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bookmarkStart w:id="19" w:name="Par1190"/>
      <w:bookmarkEnd w:id="19"/>
      <w:r>
        <w:t xml:space="preserve">                         ВЕТЕРИНАРНОЕ НАЗНАЧЕНИЕ N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от "__" ______________ 20__ г.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указать транспортное средство, контейнер</w:t>
      </w:r>
    </w:p>
    <w:p w:rsidR="00585E8E" w:rsidRDefault="00585E8E" w:rsidP="00585E8E">
      <w:pPr>
        <w:pStyle w:val="ConsPlusNonformat"/>
        <w:jc w:val="both"/>
      </w:pPr>
      <w:proofErr w:type="gramStart"/>
      <w:r>
        <w:t>освободившееся</w:t>
      </w:r>
      <w:proofErr w:type="gramEnd"/>
      <w:r>
        <w:t xml:space="preserve"> после выгрузки 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        вид груза</w:t>
      </w:r>
    </w:p>
    <w:p w:rsidR="00585E8E" w:rsidRDefault="00585E8E" w:rsidP="00585E8E">
      <w:pPr>
        <w:pStyle w:val="ConsPlusNonformat"/>
        <w:jc w:val="both"/>
      </w:pPr>
      <w:r>
        <w:t>направляется для ветеринарно-санитарной обработки по ____________ категории</w:t>
      </w:r>
    </w:p>
    <w:p w:rsidR="00585E8E" w:rsidRDefault="00585E8E" w:rsidP="00585E8E">
      <w:pPr>
        <w:pStyle w:val="ConsPlusNonformat"/>
        <w:jc w:val="both"/>
      </w:pPr>
      <w:proofErr w:type="gramStart"/>
      <w:r>
        <w:t>на  дезинфекционно-промывочную  станцию  (дезинфекционно-промывочный пункт,</w:t>
      </w:r>
      <w:proofErr w:type="gramEnd"/>
    </w:p>
    <w:p w:rsidR="00585E8E" w:rsidRDefault="00585E8E" w:rsidP="00585E8E">
      <w:pPr>
        <w:pStyle w:val="ConsPlusNonformat"/>
        <w:jc w:val="both"/>
      </w:pPr>
      <w:r>
        <w:t>санитарную площадку) (</w:t>
      </w:r>
      <w:proofErr w:type="gramStart"/>
      <w:r>
        <w:t>нужное</w:t>
      </w:r>
      <w:proofErr w:type="gramEnd"/>
      <w:r>
        <w:t xml:space="preserve"> указать).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</w:t>
      </w:r>
      <w:proofErr w:type="gramStart"/>
      <w:r>
        <w:t>ж</w:t>
      </w:r>
      <w:proofErr w:type="gramEnd"/>
      <w:r>
        <w:t>.д. станция, аэропорт, порт, другие пункты назначения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Уполномоченное должностное лицо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Подпись                            ФИО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МП</w:t>
      </w: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9070D6" w:rsidRDefault="009070D6" w:rsidP="00585E8E">
      <w:pPr>
        <w:pStyle w:val="ConsPlusNormal"/>
        <w:jc w:val="both"/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rmal"/>
        <w:jc w:val="right"/>
        <w:outlineLvl w:val="1"/>
      </w:pPr>
      <w:r>
        <w:t>Приложение N 5</w:t>
      </w:r>
    </w:p>
    <w:p w:rsidR="00585E8E" w:rsidRDefault="00585E8E" w:rsidP="00585E8E">
      <w:pPr>
        <w:pStyle w:val="ConsPlusNormal"/>
        <w:rPr>
          <w:sz w:val="24"/>
          <w:szCs w:val="24"/>
        </w:rPr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nformat"/>
        <w:jc w:val="both"/>
      </w:pPr>
      <w:bookmarkStart w:id="20" w:name="Par1220"/>
      <w:bookmarkEnd w:id="20"/>
      <w:r>
        <w:t xml:space="preserve">                                Декларация</w:t>
      </w:r>
    </w:p>
    <w:p w:rsidR="00585E8E" w:rsidRDefault="00585E8E" w:rsidP="00585E8E">
      <w:pPr>
        <w:pStyle w:val="ConsPlusNonformat"/>
        <w:jc w:val="both"/>
      </w:pPr>
      <w:r>
        <w:t xml:space="preserve">                     о возврате груза/</w:t>
      </w:r>
      <w:proofErr w:type="spellStart"/>
      <w:r>
        <w:t>Non-manipulation</w:t>
      </w:r>
      <w:proofErr w:type="spellEnd"/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>
        <w:t xml:space="preserve">                              </w:t>
      </w:r>
      <w:proofErr w:type="gramStart"/>
      <w:r w:rsidRPr="00F06851">
        <w:rPr>
          <w:lang w:val="en-US"/>
        </w:rPr>
        <w:t>declaration</w:t>
      </w:r>
      <w:proofErr w:type="gramEnd"/>
      <w:r w:rsidRPr="00F06851">
        <w:rPr>
          <w:lang w:val="en-US"/>
        </w:rPr>
        <w:t xml:space="preserve"> </w:t>
      </w:r>
      <w:hyperlink w:anchor="Par1297" w:tooltip="&lt;*&gt; Указанная декларация оформляется только для государств Европейского союза." w:history="1">
        <w:r w:rsidRPr="00F06851">
          <w:rPr>
            <w:color w:val="0000FF"/>
            <w:lang w:val="en-US"/>
          </w:rPr>
          <w:t>&lt;*&gt;</w:t>
        </w:r>
      </w:hyperlink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F06851">
        <w:rPr>
          <w:lang w:val="en-US"/>
        </w:rPr>
        <w:t xml:space="preserve">A. </w:t>
      </w:r>
      <w:r>
        <w:t>Описание</w:t>
      </w:r>
      <w:r w:rsidRPr="00F06851">
        <w:rPr>
          <w:lang w:val="en-US"/>
        </w:rPr>
        <w:t xml:space="preserve"> </w:t>
      </w:r>
      <w:r>
        <w:t>груза</w:t>
      </w:r>
      <w:r w:rsidRPr="00F06851">
        <w:rPr>
          <w:lang w:val="en-US"/>
        </w:rPr>
        <w:t>/Consignment details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F06851">
        <w:rPr>
          <w:lang w:val="en-US"/>
        </w:rPr>
        <w:t xml:space="preserve">1. </w:t>
      </w:r>
      <w:r>
        <w:t>Вид</w:t>
      </w:r>
      <w:r w:rsidRPr="00F06851">
        <w:rPr>
          <w:lang w:val="en-US"/>
        </w:rPr>
        <w:t xml:space="preserve"> </w:t>
      </w:r>
      <w:r>
        <w:t>товара</w:t>
      </w:r>
      <w:r w:rsidRPr="00F06851">
        <w:rPr>
          <w:lang w:val="en-US"/>
        </w:rPr>
        <w:t>/Consignment type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F06851">
        <w:rPr>
          <w:lang w:val="en-US"/>
        </w:rPr>
        <w:t>___________________________________________________________________________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F06851">
        <w:rPr>
          <w:lang w:val="en-US"/>
        </w:rPr>
        <w:t xml:space="preserve">2. </w:t>
      </w:r>
      <w:r>
        <w:t>Страна</w:t>
      </w:r>
      <w:r w:rsidRPr="00F06851">
        <w:rPr>
          <w:lang w:val="en-US"/>
        </w:rPr>
        <w:t xml:space="preserve"> </w:t>
      </w:r>
      <w:r>
        <w:t>происхождения</w:t>
      </w:r>
      <w:r w:rsidRPr="00F06851">
        <w:rPr>
          <w:lang w:val="en-US"/>
        </w:rPr>
        <w:t>/Country of origin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3. Транспортное средство/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</w:t>
      </w:r>
      <w:proofErr w:type="spellEnd"/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</w:t>
      </w:r>
      <w:proofErr w:type="gramStart"/>
      <w:r>
        <w:t>(N вагона, автомашины, контейнера, рейс самолета, название судна/</w:t>
      </w:r>
      <w:proofErr w:type="gram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 xml:space="preserve">     </w:t>
      </w:r>
      <w:proofErr w:type="gramStart"/>
      <w:r w:rsidRPr="00585E8E">
        <w:rPr>
          <w:lang w:val="en-US"/>
        </w:rPr>
        <w:t>the</w:t>
      </w:r>
      <w:proofErr w:type="gramEnd"/>
      <w:r w:rsidRPr="00585E8E">
        <w:rPr>
          <w:lang w:val="en-US"/>
        </w:rPr>
        <w:t xml:space="preserve"> number of railway carriage, truck, container, flight-number,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                             </w:t>
      </w:r>
      <w:proofErr w:type="gramStart"/>
      <w:r w:rsidRPr="00585E8E">
        <w:rPr>
          <w:lang w:val="en-US"/>
        </w:rPr>
        <w:t>name</w:t>
      </w:r>
      <w:proofErr w:type="gramEnd"/>
      <w:r w:rsidRPr="00585E8E">
        <w:rPr>
          <w:lang w:val="en-US"/>
        </w:rPr>
        <w:t xml:space="preserve"> of the ship)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4. N </w:t>
      </w:r>
      <w:r>
        <w:t>пломбы</w:t>
      </w:r>
      <w:r w:rsidRPr="00585E8E">
        <w:rPr>
          <w:lang w:val="en-US"/>
        </w:rPr>
        <w:t>/Seal No _______________________________________________________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5. </w:t>
      </w:r>
      <w:r>
        <w:t>Количество</w:t>
      </w:r>
      <w:r w:rsidRPr="00585E8E">
        <w:rPr>
          <w:lang w:val="en-US"/>
        </w:rPr>
        <w:t xml:space="preserve"> </w:t>
      </w:r>
      <w:r>
        <w:t>мест</w:t>
      </w:r>
      <w:r w:rsidRPr="00585E8E">
        <w:rPr>
          <w:lang w:val="en-US"/>
        </w:rPr>
        <w:t xml:space="preserve">/Quantity of goods ___________ </w:t>
      </w:r>
      <w:r>
        <w:t>Вес</w:t>
      </w:r>
      <w:r w:rsidRPr="00585E8E">
        <w:rPr>
          <w:lang w:val="en-US"/>
        </w:rPr>
        <w:t>/Weight 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6. </w:t>
      </w:r>
      <w:r>
        <w:t>Маркировка</w:t>
      </w:r>
      <w:r w:rsidRPr="00585E8E">
        <w:rPr>
          <w:lang w:val="en-US"/>
        </w:rPr>
        <w:t>/</w:t>
      </w:r>
      <w:proofErr w:type="spellStart"/>
      <w:r w:rsidRPr="00585E8E">
        <w:rPr>
          <w:lang w:val="en-US"/>
        </w:rPr>
        <w:t>Labelling</w:t>
      </w:r>
      <w:proofErr w:type="spell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___________________________________________________________________________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7. N </w:t>
      </w:r>
      <w:r>
        <w:t>ветеринарного</w:t>
      </w:r>
      <w:r w:rsidRPr="00585E8E">
        <w:rPr>
          <w:lang w:val="en-US"/>
        </w:rPr>
        <w:t xml:space="preserve"> </w:t>
      </w:r>
      <w:r>
        <w:t>сертификата</w:t>
      </w:r>
      <w:r w:rsidRPr="00585E8E">
        <w:rPr>
          <w:lang w:val="en-US"/>
        </w:rPr>
        <w:t>/Veterinary Certificate No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___________________________________________________________________________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Дата</w:t>
      </w:r>
      <w:r w:rsidRPr="00585E8E">
        <w:rPr>
          <w:lang w:val="en-US"/>
        </w:rPr>
        <w:t xml:space="preserve"> </w:t>
      </w:r>
      <w:r>
        <w:t>выдачи</w:t>
      </w:r>
      <w:r w:rsidRPr="00585E8E">
        <w:rPr>
          <w:lang w:val="en-US"/>
        </w:rPr>
        <w:t>/date of issue 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8. </w:t>
      </w:r>
      <w:r>
        <w:t>Сертификат</w:t>
      </w:r>
      <w:r w:rsidRPr="00585E8E">
        <w:rPr>
          <w:lang w:val="en-US"/>
        </w:rPr>
        <w:t xml:space="preserve"> </w:t>
      </w:r>
      <w:r>
        <w:t>выдан</w:t>
      </w:r>
      <w:r w:rsidRPr="00585E8E">
        <w:rPr>
          <w:lang w:val="en-US"/>
        </w:rPr>
        <w:t xml:space="preserve"> </w:t>
      </w:r>
      <w:r>
        <w:t>компетентным</w:t>
      </w:r>
      <w:r w:rsidRPr="00585E8E">
        <w:rPr>
          <w:lang w:val="en-US"/>
        </w:rPr>
        <w:t xml:space="preserve"> </w:t>
      </w:r>
      <w:r>
        <w:t>органом</w:t>
      </w:r>
      <w:r w:rsidRPr="00585E8E">
        <w:rPr>
          <w:lang w:val="en-US"/>
        </w:rPr>
        <w:t>/Issued by Competent authority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___________________________________________________________________________</w:t>
      </w:r>
    </w:p>
    <w:p w:rsidR="00585E8E" w:rsidRPr="006903BE" w:rsidRDefault="00585E8E" w:rsidP="00585E8E">
      <w:pPr>
        <w:pStyle w:val="ConsPlusNonformat"/>
        <w:jc w:val="both"/>
      </w:pPr>
      <w:r w:rsidRPr="006903BE">
        <w:t xml:space="preserve">9. </w:t>
      </w:r>
      <w:r>
        <w:t>Последняя</w:t>
      </w:r>
      <w:r w:rsidRPr="006903BE">
        <w:t xml:space="preserve">  </w:t>
      </w:r>
      <w:r>
        <w:t>страна</w:t>
      </w:r>
      <w:r w:rsidRPr="006903BE">
        <w:t xml:space="preserve">  </w:t>
      </w:r>
      <w:r>
        <w:t>ЕС</w:t>
      </w:r>
      <w:r w:rsidRPr="006903BE">
        <w:t xml:space="preserve">,  </w:t>
      </w:r>
      <w:r>
        <w:t>из</w:t>
      </w:r>
      <w:r w:rsidRPr="006903BE">
        <w:t xml:space="preserve"> </w:t>
      </w:r>
      <w:r>
        <w:t>которой</w:t>
      </w:r>
      <w:r w:rsidRPr="006903BE">
        <w:t xml:space="preserve"> </w:t>
      </w:r>
      <w:r>
        <w:t>отправлен</w:t>
      </w:r>
      <w:r w:rsidRPr="006903BE">
        <w:t xml:space="preserve"> </w:t>
      </w:r>
      <w:r>
        <w:t>груз</w:t>
      </w:r>
      <w:r w:rsidRPr="006903BE">
        <w:t>/</w:t>
      </w:r>
      <w:r w:rsidRPr="00585E8E">
        <w:rPr>
          <w:lang w:val="en-US"/>
        </w:rPr>
        <w:t>Member</w:t>
      </w:r>
      <w:r w:rsidRPr="006903BE">
        <w:t xml:space="preserve"> </w:t>
      </w:r>
      <w:r w:rsidRPr="00585E8E">
        <w:rPr>
          <w:lang w:val="en-US"/>
        </w:rPr>
        <w:t>state</w:t>
      </w:r>
      <w:r w:rsidRPr="006903BE">
        <w:t xml:space="preserve"> </w:t>
      </w:r>
      <w:r w:rsidRPr="00585E8E">
        <w:rPr>
          <w:lang w:val="en-US"/>
        </w:rPr>
        <w:t>in</w:t>
      </w:r>
      <w:r w:rsidRPr="006903BE">
        <w:t xml:space="preserve"> </w:t>
      </w:r>
      <w:r w:rsidRPr="00585E8E">
        <w:rPr>
          <w:lang w:val="en-US"/>
        </w:rPr>
        <w:t>the</w:t>
      </w:r>
      <w:r w:rsidRPr="006903BE">
        <w:t xml:space="preserve"> </w:t>
      </w:r>
      <w:r w:rsidRPr="00585E8E">
        <w:rPr>
          <w:lang w:val="en-US"/>
        </w:rPr>
        <w:t>EU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from</w:t>
      </w:r>
      <w:proofErr w:type="gramEnd"/>
      <w:r w:rsidRPr="00585E8E">
        <w:rPr>
          <w:lang w:val="en-US"/>
        </w:rPr>
        <w:t xml:space="preserve"> which consignment last dispatched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10. Соответствие груза представленным документам/</w:t>
      </w:r>
      <w:proofErr w:type="spellStart"/>
      <w:r>
        <w:t>Consignment</w:t>
      </w:r>
      <w:proofErr w:type="spellEnd"/>
      <w:r>
        <w:t xml:space="preserve"> </w:t>
      </w:r>
      <w:proofErr w:type="spellStart"/>
      <w:r>
        <w:t>corresponds</w:t>
      </w:r>
      <w:proofErr w:type="spellEnd"/>
      <w:r>
        <w:t xml:space="preserve"> </w:t>
      </w:r>
      <w:proofErr w:type="spellStart"/>
      <w:r>
        <w:t>to</w:t>
      </w:r>
      <w:proofErr w:type="spell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documents</w:t>
      </w:r>
      <w:proofErr w:type="gramEnd"/>
      <w:r w:rsidRPr="00585E8E">
        <w:rPr>
          <w:lang w:val="en-US"/>
        </w:rPr>
        <w:t xml:space="preserve"> presented _______________________________________________________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                                       (</w:t>
      </w:r>
      <w:proofErr w:type="gramStart"/>
      <w:r>
        <w:t>да</w:t>
      </w:r>
      <w:r w:rsidRPr="00585E8E">
        <w:rPr>
          <w:lang w:val="en-US"/>
        </w:rPr>
        <w:t>/</w:t>
      </w:r>
      <w:r>
        <w:t>нет</w:t>
      </w:r>
      <w:proofErr w:type="gramEnd"/>
      <w:r w:rsidRPr="00585E8E">
        <w:rPr>
          <w:lang w:val="en-US"/>
        </w:rPr>
        <w:t>) (</w:t>
      </w:r>
      <w:proofErr w:type="gramStart"/>
      <w:r w:rsidRPr="00585E8E">
        <w:rPr>
          <w:lang w:val="en-US"/>
        </w:rPr>
        <w:t>yes/</w:t>
      </w:r>
      <w:proofErr w:type="gramEnd"/>
      <w:r w:rsidRPr="00585E8E">
        <w:rPr>
          <w:lang w:val="en-US"/>
        </w:rPr>
        <w:t>no)</w:t>
      </w:r>
    </w:p>
    <w:p w:rsidR="00585E8E" w:rsidRDefault="00585E8E" w:rsidP="00585E8E">
      <w:pPr>
        <w:pStyle w:val="ConsPlusNonformat"/>
        <w:jc w:val="both"/>
      </w:pPr>
      <w:r>
        <w:t>11. Соответствие  транспортного  средства и режима транспортировки/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transport</w:t>
      </w:r>
      <w:proofErr w:type="gramEnd"/>
      <w:r w:rsidRPr="00585E8E">
        <w:rPr>
          <w:lang w:val="en-US"/>
        </w:rPr>
        <w:t xml:space="preserve"> and regime of transportation meets the relevant requirements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    (да/нет) (</w:t>
      </w:r>
      <w:proofErr w:type="spellStart"/>
      <w:r>
        <w:t>yes</w:t>
      </w:r>
      <w:proofErr w:type="spellEnd"/>
      <w:r>
        <w:t>/</w:t>
      </w:r>
      <w:proofErr w:type="spellStart"/>
      <w:r>
        <w:t>no</w:t>
      </w:r>
      <w:proofErr w:type="spellEnd"/>
      <w:r>
        <w:t>)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B. Заявление/</w:t>
      </w:r>
      <w:proofErr w:type="spellStart"/>
      <w:r>
        <w:t>Statement</w:t>
      </w:r>
      <w:proofErr w:type="spellEnd"/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Товар,  упомянутый  выше,  не   разрешен   к   приемке  в/</w:t>
      </w:r>
      <w:proofErr w:type="spellStart"/>
      <w:r>
        <w:t>The</w:t>
      </w:r>
      <w:proofErr w:type="spellEnd"/>
      <w:r>
        <w:t xml:space="preserve">   </w:t>
      </w:r>
      <w:proofErr w:type="spellStart"/>
      <w:r>
        <w:t>consignment</w:t>
      </w:r>
      <w:proofErr w:type="spell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mentioned</w:t>
      </w:r>
      <w:proofErr w:type="gramEnd"/>
      <w:r w:rsidRPr="00585E8E">
        <w:rPr>
          <w:lang w:val="en-US"/>
        </w:rPr>
        <w:t xml:space="preserve"> above has been refused acceptance in 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по причине невыполнения следующих ветеринарных требований Евразийского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 xml:space="preserve">   экономического</w:t>
      </w:r>
      <w:r w:rsidRPr="00585E8E">
        <w:rPr>
          <w:lang w:val="en-US"/>
        </w:rPr>
        <w:t xml:space="preserve"> </w:t>
      </w:r>
      <w:r>
        <w:t>союза</w:t>
      </w:r>
      <w:r w:rsidRPr="00585E8E">
        <w:rPr>
          <w:lang w:val="en-US"/>
        </w:rPr>
        <w:t xml:space="preserve"> </w:t>
      </w:r>
      <w:r>
        <w:t>при</w:t>
      </w:r>
      <w:r w:rsidRPr="00585E8E">
        <w:rPr>
          <w:lang w:val="en-US"/>
        </w:rPr>
        <w:t xml:space="preserve"> </w:t>
      </w:r>
      <w:r>
        <w:t>импорте</w:t>
      </w:r>
      <w:r w:rsidRPr="00585E8E">
        <w:rPr>
          <w:lang w:val="en-US"/>
        </w:rPr>
        <w:t>/because it does not meet the following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        Eurasian economic union </w:t>
      </w:r>
      <w:hyperlink w:anchor="Par1298" w:tooltip="&lt;**&gt; Указать таможенный пункт Таможенного союза/Indicate the customs entry point in the Customs union." w:history="1">
        <w:r w:rsidRPr="00585E8E">
          <w:rPr>
            <w:color w:val="0000FF"/>
            <w:lang w:val="en-US"/>
          </w:rPr>
          <w:t>&lt;**&gt;</w:t>
        </w:r>
      </w:hyperlink>
      <w:r w:rsidRPr="00585E8E">
        <w:rPr>
          <w:lang w:val="en-US"/>
        </w:rPr>
        <w:t xml:space="preserve"> veterinary import requirements: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Я,  государственный  ветеринарный   врач,   подтверждаю,  что  возвращаемый</w:t>
      </w:r>
    </w:p>
    <w:p w:rsidR="00585E8E" w:rsidRDefault="00585E8E" w:rsidP="00585E8E">
      <w:pPr>
        <w:pStyle w:val="ConsPlusNonformat"/>
        <w:jc w:val="both"/>
      </w:pPr>
      <w:r>
        <w:t xml:space="preserve">товар,  поступивший на  таможенную  территорию  </w:t>
      </w:r>
      <w:proofErr w:type="gramStart"/>
      <w:r>
        <w:t>Евразийского</w:t>
      </w:r>
      <w:proofErr w:type="gramEnd"/>
      <w:r>
        <w:t xml:space="preserve"> экономического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союза</w:t>
      </w:r>
      <w:r w:rsidRPr="00585E8E">
        <w:rPr>
          <w:lang w:val="en-US"/>
        </w:rPr>
        <w:t xml:space="preserve"> </w:t>
      </w:r>
      <w:r>
        <w:t>под</w:t>
      </w:r>
      <w:r w:rsidRPr="00585E8E">
        <w:rPr>
          <w:lang w:val="en-US"/>
        </w:rPr>
        <w:t xml:space="preserve"> </w:t>
      </w:r>
      <w:r>
        <w:t>пломбой</w:t>
      </w:r>
      <w:r w:rsidRPr="00585E8E">
        <w:rPr>
          <w:lang w:val="en-US"/>
        </w:rPr>
        <w:t xml:space="preserve"> N ______________________________________________________,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/</w:t>
      </w:r>
      <w:proofErr w:type="gramStart"/>
      <w:r w:rsidRPr="00585E8E">
        <w:rPr>
          <w:lang w:val="en-US"/>
        </w:rPr>
        <w:t>The  state</w:t>
      </w:r>
      <w:proofErr w:type="gramEnd"/>
      <w:r w:rsidRPr="00585E8E">
        <w:rPr>
          <w:lang w:val="en-US"/>
        </w:rPr>
        <w:t xml:space="preserve"> veterinary inspector, confirm  that  the  returned  consignment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which  entered</w:t>
      </w:r>
      <w:proofErr w:type="gramEnd"/>
      <w:r w:rsidRPr="00585E8E">
        <w:rPr>
          <w:lang w:val="en-US"/>
        </w:rPr>
        <w:t xml:space="preserve"> the customs territory of the Customs union with the seal  No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__________________________________________________________________________,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не   подвергался   каким-либо  манипуляциям,  изменившим   его   состояние,</w:t>
      </w:r>
    </w:p>
    <w:p w:rsidR="00585E8E" w:rsidRDefault="00585E8E" w:rsidP="00585E8E">
      <w:pPr>
        <w:pStyle w:val="ConsPlusNonformat"/>
        <w:jc w:val="both"/>
      </w:pPr>
      <w:r>
        <w:t>включая  транспортировку  и    хранение/</w:t>
      </w:r>
      <w:proofErr w:type="spellStart"/>
      <w:r>
        <w:t>has</w:t>
      </w:r>
      <w:proofErr w:type="spellEnd"/>
      <w:r>
        <w:t xml:space="preserve">    </w:t>
      </w:r>
      <w:proofErr w:type="spellStart"/>
      <w:r>
        <w:t>not</w:t>
      </w:r>
      <w:proofErr w:type="spellEnd"/>
      <w:r>
        <w:t xml:space="preserve">  </w:t>
      </w:r>
      <w:proofErr w:type="spellStart"/>
      <w:r>
        <w:t>undergone</w:t>
      </w:r>
      <w:proofErr w:type="spellEnd"/>
      <w:r>
        <w:t xml:space="preserve">  </w:t>
      </w:r>
      <w:proofErr w:type="spellStart"/>
      <w:r>
        <w:t>any</w:t>
      </w:r>
      <w:proofErr w:type="spellEnd"/>
      <w:r>
        <w:t xml:space="preserve"> </w:t>
      </w:r>
      <w:proofErr w:type="spellStart"/>
      <w:r>
        <w:t>handling</w:t>
      </w:r>
      <w:proofErr w:type="spell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altering</w:t>
      </w:r>
      <w:proofErr w:type="gramEnd"/>
      <w:r w:rsidRPr="00585E8E">
        <w:rPr>
          <w:lang w:val="en-US"/>
        </w:rPr>
        <w:t xml:space="preserve"> its status including transport and storage.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</w:p>
    <w:p w:rsidR="00585E8E" w:rsidRDefault="00585E8E" w:rsidP="00585E8E">
      <w:pPr>
        <w:pStyle w:val="ConsPlusNonformat"/>
        <w:jc w:val="both"/>
      </w:pPr>
      <w:r>
        <w:t>Транспортное средство, в котором возвращается груз,  опломбировано  пломбой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N _________________________________________________________________________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>/The means of transport which contains the returned consignment is resealed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F06851">
        <w:rPr>
          <w:lang w:val="en-US"/>
        </w:rPr>
        <w:t>with</w:t>
      </w:r>
      <w:proofErr w:type="gramEnd"/>
      <w:r w:rsidRPr="00F06851">
        <w:rPr>
          <w:lang w:val="en-US"/>
        </w:rPr>
        <w:t xml:space="preserve"> the seal No _________________________________________________________.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Статус</w:t>
      </w:r>
      <w:r w:rsidRPr="00585E8E">
        <w:rPr>
          <w:lang w:val="en-US"/>
        </w:rPr>
        <w:t xml:space="preserve">  </w:t>
      </w:r>
      <w:r>
        <w:t>лица</w:t>
      </w:r>
      <w:r w:rsidRPr="00585E8E">
        <w:rPr>
          <w:lang w:val="en-US"/>
        </w:rPr>
        <w:t xml:space="preserve">,  </w:t>
      </w:r>
      <w:r>
        <w:t>подтверждающего</w:t>
      </w:r>
      <w:r w:rsidRPr="00585E8E">
        <w:rPr>
          <w:lang w:val="en-US"/>
        </w:rPr>
        <w:t xml:space="preserve">  </w:t>
      </w:r>
      <w:r>
        <w:t>декларацию</w:t>
      </w:r>
      <w:r w:rsidRPr="00585E8E">
        <w:rPr>
          <w:lang w:val="en-US"/>
        </w:rPr>
        <w:t>/Status  of person confirming the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declaration</w:t>
      </w:r>
      <w:proofErr w:type="gramEnd"/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ФИО</w:t>
      </w:r>
      <w:r w:rsidRPr="00585E8E">
        <w:rPr>
          <w:lang w:val="en-US"/>
        </w:rPr>
        <w:t xml:space="preserve"> </w:t>
      </w:r>
      <w:r>
        <w:t>печатными</w:t>
      </w:r>
      <w:r w:rsidRPr="00585E8E">
        <w:rPr>
          <w:lang w:val="en-US"/>
        </w:rPr>
        <w:t xml:space="preserve"> </w:t>
      </w:r>
      <w:r>
        <w:t>буквами</w:t>
      </w:r>
      <w:r w:rsidRPr="00585E8E">
        <w:rPr>
          <w:lang w:val="en-US"/>
        </w:rPr>
        <w:t>/Name in capital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proofErr w:type="gramStart"/>
      <w:r w:rsidRPr="00585E8E">
        <w:rPr>
          <w:lang w:val="en-US"/>
        </w:rPr>
        <w:t>letters</w:t>
      </w:r>
      <w:proofErr w:type="gramEnd"/>
      <w:r w:rsidRPr="00585E8E">
        <w:rPr>
          <w:lang w:val="en-US"/>
        </w:rPr>
        <w:t xml:space="preserve"> ___________________________________________________________________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585E8E">
        <w:rPr>
          <w:lang w:val="en-US"/>
        </w:rPr>
        <w:t xml:space="preserve">                               </w:t>
      </w:r>
      <w:r>
        <w:t>Подпись</w:t>
      </w:r>
      <w:r w:rsidRPr="00F06851">
        <w:rPr>
          <w:lang w:val="en-US"/>
        </w:rPr>
        <w:t>/Signature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 w:rsidRPr="00F06851">
        <w:rPr>
          <w:lang w:val="en-US"/>
        </w:rPr>
        <w:t>___________________________________________________________________________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  <w:r>
        <w:t>Должность</w:t>
      </w:r>
      <w:r w:rsidRPr="00F06851">
        <w:rPr>
          <w:lang w:val="en-US"/>
        </w:rPr>
        <w:t>/Position ________________________________________________________</w:t>
      </w:r>
    </w:p>
    <w:p w:rsidR="00585E8E" w:rsidRPr="00F06851" w:rsidRDefault="00585E8E" w:rsidP="00585E8E">
      <w:pPr>
        <w:pStyle w:val="ConsPlusNonformat"/>
        <w:jc w:val="both"/>
        <w:rPr>
          <w:lang w:val="en-US"/>
        </w:rPr>
      </w:pP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Компетентный</w:t>
      </w:r>
      <w:r w:rsidRPr="00585E8E">
        <w:rPr>
          <w:lang w:val="en-US"/>
        </w:rPr>
        <w:t xml:space="preserve"> </w:t>
      </w:r>
      <w:r>
        <w:t>орган</w:t>
      </w:r>
      <w:r w:rsidRPr="00585E8E">
        <w:rPr>
          <w:lang w:val="en-US"/>
        </w:rPr>
        <w:t>/Competent authority ____________________________________</w:t>
      </w: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</w:p>
    <w:p w:rsidR="00585E8E" w:rsidRPr="00585E8E" w:rsidRDefault="00585E8E" w:rsidP="00585E8E">
      <w:pPr>
        <w:pStyle w:val="ConsPlusNonformat"/>
        <w:jc w:val="both"/>
        <w:rPr>
          <w:lang w:val="en-US"/>
        </w:rPr>
      </w:pPr>
      <w:r>
        <w:t>Дата</w:t>
      </w:r>
      <w:r w:rsidRPr="00585E8E">
        <w:rPr>
          <w:lang w:val="en-US"/>
        </w:rPr>
        <w:t>/Date _________________________________________________________________</w:t>
      </w:r>
    </w:p>
    <w:p w:rsidR="00585E8E" w:rsidRPr="00585E8E" w:rsidRDefault="00585E8E" w:rsidP="00585E8E">
      <w:pPr>
        <w:pStyle w:val="ConsPlusNormal"/>
        <w:jc w:val="both"/>
        <w:rPr>
          <w:lang w:val="en-US"/>
        </w:rPr>
      </w:pPr>
    </w:p>
    <w:p w:rsidR="00585E8E" w:rsidRDefault="00585E8E" w:rsidP="00585E8E">
      <w:pPr>
        <w:pStyle w:val="ConsPlusNormal"/>
        <w:ind w:firstLine="540"/>
        <w:jc w:val="both"/>
      </w:pPr>
      <w:r>
        <w:t>--------------------------------</w:t>
      </w:r>
    </w:p>
    <w:p w:rsidR="00585E8E" w:rsidRDefault="00585E8E" w:rsidP="00585E8E">
      <w:pPr>
        <w:pStyle w:val="ConsPlusNormal"/>
        <w:spacing w:before="200"/>
        <w:ind w:firstLine="540"/>
        <w:jc w:val="both"/>
      </w:pPr>
      <w:bookmarkStart w:id="21" w:name="Par1297"/>
      <w:bookmarkEnd w:id="21"/>
      <w:r>
        <w:t>&lt;*&gt; Указанная декларация оформляется только для государств Европейского союза.</w:t>
      </w:r>
    </w:p>
    <w:p w:rsidR="00585E8E" w:rsidRPr="00585E8E" w:rsidRDefault="00585E8E" w:rsidP="00585E8E">
      <w:pPr>
        <w:pStyle w:val="ConsPlusNormal"/>
        <w:spacing w:before="200"/>
        <w:ind w:firstLine="540"/>
        <w:jc w:val="both"/>
        <w:rPr>
          <w:lang w:val="en-US"/>
        </w:rPr>
      </w:pPr>
      <w:bookmarkStart w:id="22" w:name="Par1298"/>
      <w:bookmarkEnd w:id="22"/>
      <w:proofErr w:type="gramStart"/>
      <w:r w:rsidRPr="00585E8E">
        <w:rPr>
          <w:lang w:val="en-US"/>
        </w:rPr>
        <w:t xml:space="preserve">&lt;**&gt; </w:t>
      </w:r>
      <w:r>
        <w:t>Указать</w:t>
      </w:r>
      <w:r w:rsidRPr="00585E8E">
        <w:rPr>
          <w:lang w:val="en-US"/>
        </w:rPr>
        <w:t xml:space="preserve"> </w:t>
      </w:r>
      <w:r>
        <w:t>таможенный</w:t>
      </w:r>
      <w:r w:rsidRPr="00585E8E">
        <w:rPr>
          <w:lang w:val="en-US"/>
        </w:rPr>
        <w:t xml:space="preserve"> </w:t>
      </w:r>
      <w:r>
        <w:t>пункт</w:t>
      </w:r>
      <w:r w:rsidRPr="00585E8E">
        <w:rPr>
          <w:lang w:val="en-US"/>
        </w:rPr>
        <w:t xml:space="preserve"> </w:t>
      </w:r>
      <w:r>
        <w:t>Таможенного</w:t>
      </w:r>
      <w:r w:rsidRPr="00585E8E">
        <w:rPr>
          <w:lang w:val="en-US"/>
        </w:rPr>
        <w:t xml:space="preserve"> </w:t>
      </w:r>
      <w:r>
        <w:t>союза</w:t>
      </w:r>
      <w:r w:rsidRPr="00585E8E">
        <w:rPr>
          <w:lang w:val="en-US"/>
        </w:rPr>
        <w:t>/Indicate the customs entry point in the Customs union.</w:t>
      </w:r>
      <w:proofErr w:type="gramEnd"/>
    </w:p>
    <w:p w:rsidR="00585E8E" w:rsidRPr="00585E8E" w:rsidRDefault="00585E8E" w:rsidP="00585E8E">
      <w:pPr>
        <w:pStyle w:val="ConsPlusNormal"/>
        <w:ind w:firstLine="540"/>
        <w:jc w:val="both"/>
        <w:rPr>
          <w:lang w:val="en-US"/>
        </w:rPr>
      </w:pPr>
    </w:p>
    <w:p w:rsidR="00585E8E" w:rsidRPr="00585E8E" w:rsidRDefault="00585E8E" w:rsidP="00585E8E">
      <w:pPr>
        <w:pStyle w:val="ConsPlusNormal"/>
        <w:ind w:firstLine="540"/>
        <w:jc w:val="both"/>
        <w:rPr>
          <w:lang w:val="en-US"/>
        </w:rPr>
      </w:pPr>
    </w:p>
    <w:p w:rsidR="00585E8E" w:rsidRPr="00585E8E" w:rsidRDefault="00585E8E" w:rsidP="00585E8E">
      <w:pPr>
        <w:pStyle w:val="ConsPlusNormal"/>
        <w:ind w:firstLine="540"/>
        <w:jc w:val="both"/>
        <w:rPr>
          <w:lang w:val="en-US"/>
        </w:rPr>
      </w:pPr>
    </w:p>
    <w:p w:rsidR="00585E8E" w:rsidRPr="00F06851" w:rsidRDefault="00585E8E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9070D6" w:rsidRPr="00F06851" w:rsidRDefault="009070D6" w:rsidP="00585E8E">
      <w:pPr>
        <w:pStyle w:val="ConsPlusNormal"/>
        <w:ind w:firstLine="540"/>
        <w:jc w:val="both"/>
        <w:rPr>
          <w:lang w:val="en-US"/>
        </w:rPr>
      </w:pPr>
    </w:p>
    <w:p w:rsidR="00585E8E" w:rsidRPr="00585E8E" w:rsidRDefault="00585E8E" w:rsidP="00585E8E">
      <w:pPr>
        <w:pStyle w:val="ConsPlusNormal"/>
        <w:ind w:firstLine="540"/>
        <w:jc w:val="both"/>
        <w:rPr>
          <w:lang w:val="en-US"/>
        </w:rPr>
      </w:pPr>
    </w:p>
    <w:p w:rsidR="00585E8E" w:rsidRDefault="00585E8E" w:rsidP="00585E8E">
      <w:pPr>
        <w:pStyle w:val="ConsPlusNormal"/>
        <w:jc w:val="right"/>
        <w:outlineLvl w:val="1"/>
      </w:pPr>
      <w:r>
        <w:t>Приложение N 6</w:t>
      </w:r>
    </w:p>
    <w:p w:rsidR="00585E8E" w:rsidRDefault="00585E8E" w:rsidP="00585E8E">
      <w:pPr>
        <w:pStyle w:val="ConsPlusNormal"/>
        <w:rPr>
          <w:sz w:val="24"/>
          <w:szCs w:val="24"/>
        </w:rPr>
      </w:pP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         Административная единица Евразийского экономического союза</w:t>
      </w:r>
    </w:p>
    <w:p w:rsidR="00585E8E" w:rsidRDefault="00585E8E" w:rsidP="00585E8E">
      <w:pPr>
        <w:pStyle w:val="ConsPlusNonformat"/>
        <w:jc w:val="both"/>
      </w:pPr>
      <w:r>
        <w:t xml:space="preserve">             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Уполномоченный орган, оформивший акт о возврате</w:t>
      </w:r>
    </w:p>
    <w:p w:rsidR="00585E8E" w:rsidRDefault="00585E8E" w:rsidP="00585E8E">
      <w:pPr>
        <w:pStyle w:val="ConsPlusNonformat"/>
        <w:jc w:val="both"/>
      </w:pPr>
      <w:r>
        <w:t xml:space="preserve">          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"__" _____________ 20__ г.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Адрес 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Телефон ________________</w:t>
      </w:r>
    </w:p>
    <w:p w:rsidR="00585E8E" w:rsidRDefault="00585E8E" w:rsidP="00585E8E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 xml:space="preserve"> 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bookmarkStart w:id="23" w:name="Par1320"/>
      <w:bookmarkEnd w:id="23"/>
      <w:r>
        <w:t xml:space="preserve">                                   АКТ N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                          О ВОЗВРАТЕ ГРУЗА </w:t>
      </w:r>
      <w:hyperlink w:anchor="Par1392" w:tooltip="&lt;*&gt; Данные о возврате вносятся в информационную систему уполномоченного органа, осуществившего возврат груза." w:history="1">
        <w:r>
          <w:rPr>
            <w:color w:val="0000FF"/>
          </w:rPr>
          <w:t>&lt;*&gt;</w:t>
        </w:r>
      </w:hyperlink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                           Мною, ветеринарным</w:t>
      </w:r>
    </w:p>
    <w:p w:rsidR="00585E8E" w:rsidRDefault="00585E8E" w:rsidP="00585E8E">
      <w:pPr>
        <w:pStyle w:val="ConsPlusNonformat"/>
        <w:jc w:val="both"/>
      </w:pPr>
      <w:r>
        <w:t>инспектором 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      (должность, Ф.И.О.)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в присутствии представителя грузополучателя, др. лиц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(фамилия, имя, отчество, должность, наименование организации)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Принято решение о возврате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(наименование товара, количество мест, вес)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Поступившего из 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(наименование страны, региона Евразийского экономического союза)</w:t>
      </w:r>
    </w:p>
    <w:p w:rsidR="00585E8E" w:rsidRDefault="00585E8E" w:rsidP="00585E8E">
      <w:pPr>
        <w:pStyle w:val="ConsPlusNonformat"/>
        <w:jc w:val="both"/>
      </w:pPr>
      <w:r>
        <w:t xml:space="preserve">                  (название и адрес получателя, телефон)</w:t>
      </w:r>
    </w:p>
    <w:p w:rsidR="00585E8E" w:rsidRDefault="00585E8E" w:rsidP="00585E8E">
      <w:pPr>
        <w:pStyle w:val="ConsPlusNonformat"/>
        <w:jc w:val="both"/>
      </w:pPr>
      <w:r>
        <w:t>Вид транспорта 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 (N транспортного средства и название)</w:t>
      </w:r>
    </w:p>
    <w:p w:rsidR="00585E8E" w:rsidRDefault="00585E8E" w:rsidP="00585E8E">
      <w:pPr>
        <w:pStyle w:val="ConsPlusNonformat"/>
        <w:jc w:val="both"/>
      </w:pPr>
      <w:r>
        <w:t>По сопроводительным</w:t>
      </w:r>
    </w:p>
    <w:p w:rsidR="00585E8E" w:rsidRDefault="00585E8E" w:rsidP="00585E8E">
      <w:pPr>
        <w:pStyle w:val="ConsPlusNonformat"/>
        <w:jc w:val="both"/>
      </w:pPr>
      <w:r>
        <w:t>документам 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(ветеринарный сертификат, удостоверение качества и безопасности)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Разрешение на ввоз/вывоз, номер и</w:t>
      </w:r>
    </w:p>
    <w:p w:rsidR="00585E8E" w:rsidRDefault="00585E8E" w:rsidP="00585E8E">
      <w:pPr>
        <w:pStyle w:val="ConsPlusNonformat"/>
        <w:jc w:val="both"/>
      </w:pPr>
      <w:r>
        <w:t>дата 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       (при необходимости)</w:t>
      </w:r>
    </w:p>
    <w:p w:rsidR="00585E8E" w:rsidRDefault="00585E8E" w:rsidP="00585E8E">
      <w:pPr>
        <w:pStyle w:val="ConsPlusNonformat"/>
        <w:jc w:val="both"/>
      </w:pPr>
      <w:r>
        <w:t>Отправитель 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Получатель 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Причины возврата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МП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Подписи: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lastRenderedPageBreak/>
        <w:t xml:space="preserve">                    1. Уполномоченное должностное лицо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                    2. Представитель грузополучателя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 xml:space="preserve">                       3. Другие ответственные лица</w:t>
      </w:r>
    </w:p>
    <w:p w:rsidR="00585E8E" w:rsidRDefault="00585E8E" w:rsidP="00585E8E">
      <w:pPr>
        <w:pStyle w:val="ConsPlusNonformat"/>
        <w:jc w:val="both"/>
      </w:pPr>
      <w:r>
        <w:t>___________________________________________________________________________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Акт составлен в ______ экземплярах.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1 экз. Акта о возврате груза N 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получил 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  <w:r>
        <w:t xml:space="preserve">                       (должность, фамилия, имя, отчество)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2 экз. Акта о возврате груза N 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получил ___________________________________________________________________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3 экз. Акта о возврате груза N ____________________________________________</w:t>
      </w:r>
    </w:p>
    <w:p w:rsidR="00585E8E" w:rsidRDefault="00585E8E" w:rsidP="00585E8E">
      <w:pPr>
        <w:pStyle w:val="ConsPlusNonformat"/>
        <w:jc w:val="both"/>
      </w:pPr>
    </w:p>
    <w:p w:rsidR="00585E8E" w:rsidRDefault="00585E8E" w:rsidP="00585E8E">
      <w:pPr>
        <w:pStyle w:val="ConsPlusNonformat"/>
        <w:jc w:val="both"/>
      </w:pPr>
      <w:r>
        <w:t>получил ___________________________________________________________________</w:t>
      </w:r>
    </w:p>
    <w:p w:rsidR="00585E8E" w:rsidRDefault="00585E8E" w:rsidP="00585E8E">
      <w:pPr>
        <w:pStyle w:val="ConsPlusNormal"/>
        <w:jc w:val="both"/>
      </w:pPr>
    </w:p>
    <w:p w:rsidR="00585E8E" w:rsidRDefault="00585E8E" w:rsidP="00585E8E">
      <w:pPr>
        <w:pStyle w:val="ConsPlusNormal"/>
        <w:ind w:firstLine="540"/>
        <w:jc w:val="both"/>
      </w:pPr>
      <w:r>
        <w:t>--------------------------------</w:t>
      </w:r>
    </w:p>
    <w:p w:rsidR="00585E8E" w:rsidRDefault="00585E8E" w:rsidP="00585E8E">
      <w:pPr>
        <w:pStyle w:val="ConsPlusNormal"/>
        <w:spacing w:before="200"/>
        <w:ind w:firstLine="540"/>
        <w:jc w:val="both"/>
      </w:pPr>
      <w:bookmarkStart w:id="24" w:name="Par1392"/>
      <w:bookmarkEnd w:id="24"/>
      <w:r>
        <w:t>&lt;*&gt; Данные о возврате вносятся в информационную систему уполномоченного органа, осуществившего возврат груза.</w:t>
      </w:r>
    </w:p>
    <w:p w:rsidR="00585E8E" w:rsidRPr="006C633E" w:rsidRDefault="00585E8E" w:rsidP="006833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85E8E" w:rsidRPr="006C633E" w:rsidSect="00873B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9F4"/>
    <w:multiLevelType w:val="hybridMultilevel"/>
    <w:tmpl w:val="6B5AD288"/>
    <w:lvl w:ilvl="0" w:tplc="214EF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87C41"/>
    <w:multiLevelType w:val="hybridMultilevel"/>
    <w:tmpl w:val="53068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275D5"/>
    <w:multiLevelType w:val="hybridMultilevel"/>
    <w:tmpl w:val="A426D3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A57C6"/>
    <w:multiLevelType w:val="hybridMultilevel"/>
    <w:tmpl w:val="10609736"/>
    <w:lvl w:ilvl="0" w:tplc="7CCAB03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E107201"/>
    <w:multiLevelType w:val="multilevel"/>
    <w:tmpl w:val="B412A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CAC"/>
    <w:rsid w:val="000A0266"/>
    <w:rsid w:val="000D6757"/>
    <w:rsid w:val="000F2AF4"/>
    <w:rsid w:val="00180070"/>
    <w:rsid w:val="001C37A1"/>
    <w:rsid w:val="001D0150"/>
    <w:rsid w:val="001D2380"/>
    <w:rsid w:val="002141F2"/>
    <w:rsid w:val="00473C6F"/>
    <w:rsid w:val="0047739A"/>
    <w:rsid w:val="00521FB2"/>
    <w:rsid w:val="00581837"/>
    <w:rsid w:val="00585E8E"/>
    <w:rsid w:val="00646C09"/>
    <w:rsid w:val="006833B5"/>
    <w:rsid w:val="006903BE"/>
    <w:rsid w:val="006C4DE4"/>
    <w:rsid w:val="006C633E"/>
    <w:rsid w:val="0074566A"/>
    <w:rsid w:val="00747EEC"/>
    <w:rsid w:val="007B4D37"/>
    <w:rsid w:val="00815072"/>
    <w:rsid w:val="0086259E"/>
    <w:rsid w:val="00873B8E"/>
    <w:rsid w:val="00874CAC"/>
    <w:rsid w:val="008F0C2A"/>
    <w:rsid w:val="009070D6"/>
    <w:rsid w:val="00A275F7"/>
    <w:rsid w:val="00A431BE"/>
    <w:rsid w:val="00A8698C"/>
    <w:rsid w:val="00AA7E52"/>
    <w:rsid w:val="00B14E8A"/>
    <w:rsid w:val="00BA36FC"/>
    <w:rsid w:val="00BB284D"/>
    <w:rsid w:val="00BE4E59"/>
    <w:rsid w:val="00CA055B"/>
    <w:rsid w:val="00CA2C22"/>
    <w:rsid w:val="00E20F84"/>
    <w:rsid w:val="00E27A71"/>
    <w:rsid w:val="00E473B9"/>
    <w:rsid w:val="00E7265F"/>
    <w:rsid w:val="00E92CDB"/>
    <w:rsid w:val="00EF6EF7"/>
    <w:rsid w:val="00F06851"/>
    <w:rsid w:val="00F75246"/>
    <w:rsid w:val="00F82E65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150"/>
    <w:rPr>
      <w:color w:val="0000FF"/>
      <w:u w:val="single"/>
    </w:rPr>
  </w:style>
  <w:style w:type="paragraph" w:customStyle="1" w:styleId="ConsPlusNormal">
    <w:name w:val="ConsPlusNormal"/>
    <w:rsid w:val="00646C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869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85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7265F"/>
    <w:pPr>
      <w:ind w:left="720"/>
      <w:contextualSpacing/>
    </w:pPr>
  </w:style>
  <w:style w:type="character" w:customStyle="1" w:styleId="w">
    <w:name w:val="w"/>
    <w:basedOn w:val="a0"/>
    <w:rsid w:val="00A431BE"/>
  </w:style>
  <w:style w:type="paragraph" w:styleId="a5">
    <w:name w:val="Balloon Text"/>
    <w:basedOn w:val="a"/>
    <w:link w:val="a6"/>
    <w:uiPriority w:val="99"/>
    <w:semiHidden/>
    <w:unhideWhenUsed/>
    <w:rsid w:val="00E2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F47A9AE51FECE48B7E3CD2F034330EF9BDD9D8EFF4ABF5147819195AB82A1D78647263F90E68292D30606CCk8wFP" TargetMode="External"/><Relationship Id="rId13" Type="http://schemas.openxmlformats.org/officeDocument/2006/relationships/hyperlink" Target="consultantplus://offline/ref=ECDF47A9AE51FECE48B7E3CD2F034330EE99D4958EFB4ABF5147819195AB82A1C5861F2A3F96F88099C6505789D3C6FB272BF114733D6C0Ck8w1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DF47A9AE51FECE48B7E3CD2F034330EF9BDD9D8EFF4ABF5147819195AB82A1C5861F2A3F96F8829DC6505789D3C6FB272BF114733D6C0Ck8w1P" TargetMode="External"/><Relationship Id="rId12" Type="http://schemas.openxmlformats.org/officeDocument/2006/relationships/hyperlink" Target="consultantplus://offline/ref=ECDF47A9AE51FECE48B7E3CD2F034330ED9FDD9A82FF4ABF5147819195AB82A1C5861F2A3F96F8829CC6505789D3C6FB272BF114733D6C0Ck8w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DF47A9AE51FECE48B7E3CD2F034330EE99D4958EFB4ABF5147819195AB82A1C5861F2A3F96F88099C6505789D3C6FB272BF114733D6C0Ck8w1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DF47A9AE51FECE48B7E3CD2F034330ED9FDD9A82FF4ABF5147819195AB82A1C5861F2A3F96F8829CC6505789D3C6FB272BF114733D6C0Ck8w1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DF47A9AE51FECE48B7E3CD2F034330ED9FDD9584FC4ABF5147819195AB82A1C5861F2A3F96F8839AC6505789D3C6FB272BF114733D6C0Ck8w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CF58-C597-4B63-B37E-BB6A6FBB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36</Pages>
  <Words>9210</Words>
  <Characters>52501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Admin</cp:lastModifiedBy>
  <cp:revision>33</cp:revision>
  <cp:lastPrinted>2020-09-21T13:47:00Z</cp:lastPrinted>
  <dcterms:created xsi:type="dcterms:W3CDTF">2019-09-08T17:52:00Z</dcterms:created>
  <dcterms:modified xsi:type="dcterms:W3CDTF">2021-10-05T14:11:00Z</dcterms:modified>
</cp:coreProperties>
</file>